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2EB" w14:textId="0D6F5CEC" w:rsidR="00796156" w:rsidRPr="00B576DC" w:rsidRDefault="00B310F7" w:rsidP="009D78B7">
      <w:pPr>
        <w:pStyle w:val="Heading1"/>
        <w:rPr>
          <w:rFonts w:ascii="Calibri" w:hAnsi="Calibri" w:cs="Calibri"/>
        </w:rPr>
      </w:pPr>
      <w:r w:rsidRPr="00C24710">
        <w:rPr>
          <w:rFonts w:ascii="Calibri" w:hAnsi="Calibri" w:cs="Calibri"/>
        </w:rPr>
        <w:t>POSITION</w:t>
      </w:r>
      <w:r w:rsidRPr="00B576DC">
        <w:rPr>
          <w:rFonts w:ascii="Calibri" w:hAnsi="Calibri" w:cs="Calibri"/>
        </w:rPr>
        <w:t xml:space="preserve"> DESCRIPTION </w:t>
      </w:r>
    </w:p>
    <w:tbl>
      <w:tblPr>
        <w:tblStyle w:val="PlainTable4"/>
        <w:tblW w:w="9355" w:type="dxa"/>
        <w:tblLook w:val="04A0" w:firstRow="1" w:lastRow="0" w:firstColumn="1" w:lastColumn="0" w:noHBand="0" w:noVBand="1"/>
      </w:tblPr>
      <w:tblGrid>
        <w:gridCol w:w="2228"/>
        <w:gridCol w:w="2870"/>
        <w:gridCol w:w="1276"/>
        <w:gridCol w:w="2981"/>
      </w:tblGrid>
      <w:tr w:rsidR="00796156" w:rsidRPr="00B576DC" w14:paraId="79E07AAE" w14:textId="77777777" w:rsidTr="00A508C7">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228" w:type="dxa"/>
          </w:tcPr>
          <w:p w14:paraId="4EB9F242" w14:textId="77777777" w:rsidR="00796156" w:rsidRPr="00B576DC" w:rsidRDefault="00B310F7" w:rsidP="003B536D">
            <w:pPr>
              <w:rPr>
                <w:rFonts w:ascii="Calibri" w:hAnsi="Calibri" w:cs="Calibri"/>
              </w:rPr>
            </w:pPr>
            <w:r w:rsidRPr="00B576DC">
              <w:rPr>
                <w:rFonts w:ascii="Calibri" w:hAnsi="Calibri" w:cs="Calibri"/>
              </w:rPr>
              <w:t xml:space="preserve">Position Title: </w:t>
            </w:r>
          </w:p>
        </w:tc>
        <w:tc>
          <w:tcPr>
            <w:tcW w:w="7127" w:type="dxa"/>
            <w:gridSpan w:val="3"/>
          </w:tcPr>
          <w:p w14:paraId="4E8FB35B" w14:textId="6682F426" w:rsidR="00796156" w:rsidRPr="00B576DC" w:rsidRDefault="00727C16">
            <w:pPr>
              <w:spacing w:line="259" w:lineRule="auto"/>
              <w:ind w:left="95"/>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Aged Care Service</w:t>
            </w:r>
            <w:r w:rsidR="002F0503">
              <w:rPr>
                <w:rFonts w:ascii="Calibri" w:hAnsi="Calibri" w:cs="Calibri"/>
              </w:rPr>
              <w:t>s</w:t>
            </w:r>
            <w:r>
              <w:rPr>
                <w:rFonts w:ascii="Calibri" w:hAnsi="Calibri" w:cs="Calibri"/>
              </w:rPr>
              <w:t xml:space="preserve"> </w:t>
            </w:r>
            <w:r w:rsidR="00174E53">
              <w:rPr>
                <w:rFonts w:ascii="Calibri" w:hAnsi="Calibri" w:cs="Calibri"/>
              </w:rPr>
              <w:t>Coordinator</w:t>
            </w:r>
          </w:p>
        </w:tc>
      </w:tr>
      <w:tr w:rsidR="00796156" w:rsidRPr="00B576DC" w14:paraId="0785D607" w14:textId="77777777" w:rsidTr="00A508C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228" w:type="dxa"/>
          </w:tcPr>
          <w:p w14:paraId="33CF5022" w14:textId="0050E0FE" w:rsidR="00796156" w:rsidRPr="00B576DC" w:rsidRDefault="00B310F7" w:rsidP="003B536D">
            <w:pPr>
              <w:rPr>
                <w:rFonts w:ascii="Calibri" w:hAnsi="Calibri" w:cs="Calibri"/>
              </w:rPr>
            </w:pPr>
            <w:r w:rsidRPr="00B576DC">
              <w:rPr>
                <w:rFonts w:ascii="Calibri" w:hAnsi="Calibri" w:cs="Calibri"/>
              </w:rPr>
              <w:t>Current Incumbent</w:t>
            </w:r>
            <w:r w:rsidR="00787573" w:rsidRPr="00B576DC">
              <w:rPr>
                <w:rFonts w:ascii="Calibri" w:hAnsi="Calibri" w:cs="Calibri"/>
              </w:rPr>
              <w:t>:</w:t>
            </w:r>
            <w:r w:rsidRPr="00B576DC">
              <w:rPr>
                <w:rFonts w:ascii="Calibri" w:hAnsi="Calibri" w:cs="Calibri"/>
              </w:rPr>
              <w:t xml:space="preserve">  </w:t>
            </w:r>
          </w:p>
        </w:tc>
        <w:tc>
          <w:tcPr>
            <w:tcW w:w="7127" w:type="dxa"/>
            <w:gridSpan w:val="3"/>
          </w:tcPr>
          <w:p w14:paraId="334209FC" w14:textId="60018191" w:rsidR="00796156" w:rsidRPr="00B576DC" w:rsidRDefault="00796156">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96156" w:rsidRPr="00B576DC" w14:paraId="7EF01F17" w14:textId="77777777" w:rsidTr="00A508C7">
        <w:trPr>
          <w:trHeight w:val="531"/>
        </w:trPr>
        <w:tc>
          <w:tcPr>
            <w:cnfStyle w:val="001000000000" w:firstRow="0" w:lastRow="0" w:firstColumn="1" w:lastColumn="0" w:oddVBand="0" w:evenVBand="0" w:oddHBand="0" w:evenHBand="0" w:firstRowFirstColumn="0" w:firstRowLastColumn="0" w:lastRowFirstColumn="0" w:lastRowLastColumn="0"/>
            <w:tcW w:w="2228" w:type="dxa"/>
          </w:tcPr>
          <w:p w14:paraId="347076FA" w14:textId="77777777" w:rsidR="00796156" w:rsidRPr="00B576DC" w:rsidRDefault="00B310F7" w:rsidP="003B536D">
            <w:pPr>
              <w:rPr>
                <w:rFonts w:ascii="Calibri" w:hAnsi="Calibri" w:cs="Calibri"/>
              </w:rPr>
            </w:pPr>
            <w:r w:rsidRPr="00B576DC">
              <w:rPr>
                <w:rFonts w:ascii="Calibri" w:hAnsi="Calibri" w:cs="Calibri"/>
              </w:rPr>
              <w:t xml:space="preserve">Department: </w:t>
            </w:r>
          </w:p>
        </w:tc>
        <w:tc>
          <w:tcPr>
            <w:tcW w:w="2870" w:type="dxa"/>
          </w:tcPr>
          <w:p w14:paraId="599123A5" w14:textId="7D824421" w:rsidR="00796156" w:rsidRPr="00B576DC" w:rsidRDefault="00727C16">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Aged Care </w:t>
            </w:r>
            <w:r w:rsidR="00B310F7" w:rsidRPr="00B576DC">
              <w:rPr>
                <w:rFonts w:ascii="Calibri" w:hAnsi="Calibri" w:cs="Calibri"/>
              </w:rPr>
              <w:t xml:space="preserve"> </w:t>
            </w:r>
          </w:p>
        </w:tc>
        <w:tc>
          <w:tcPr>
            <w:tcW w:w="1276" w:type="dxa"/>
          </w:tcPr>
          <w:p w14:paraId="30114E14"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Location </w:t>
            </w:r>
          </w:p>
        </w:tc>
        <w:tc>
          <w:tcPr>
            <w:tcW w:w="2981" w:type="dxa"/>
          </w:tcPr>
          <w:p w14:paraId="22ED26A4" w14:textId="77E80F99" w:rsidR="00796156" w:rsidRPr="00B576DC" w:rsidRDefault="00727C16">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Palm Island</w:t>
            </w:r>
          </w:p>
        </w:tc>
      </w:tr>
      <w:tr w:rsidR="00796156" w:rsidRPr="00B576DC" w14:paraId="1DCC900C" w14:textId="77777777" w:rsidTr="00A508C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28" w:type="dxa"/>
          </w:tcPr>
          <w:p w14:paraId="5CE5BA6D" w14:textId="77777777" w:rsidR="00796156" w:rsidRPr="00B576DC" w:rsidRDefault="00B310F7" w:rsidP="003B536D">
            <w:pPr>
              <w:rPr>
                <w:rFonts w:ascii="Calibri" w:hAnsi="Calibri" w:cs="Calibri"/>
              </w:rPr>
            </w:pPr>
            <w:r w:rsidRPr="00B576DC">
              <w:rPr>
                <w:rFonts w:ascii="Calibri" w:hAnsi="Calibri" w:cs="Calibri"/>
              </w:rPr>
              <w:t xml:space="preserve">Reporting To (Title):  </w:t>
            </w:r>
          </w:p>
        </w:tc>
        <w:tc>
          <w:tcPr>
            <w:tcW w:w="7127" w:type="dxa"/>
            <w:gridSpan w:val="3"/>
          </w:tcPr>
          <w:p w14:paraId="742DD836" w14:textId="4B0B0A34" w:rsidR="00796156" w:rsidRPr="00B576DC" w:rsidRDefault="00581849">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Aged Care Service Manager</w:t>
            </w:r>
          </w:p>
        </w:tc>
      </w:tr>
      <w:tr w:rsidR="00796156" w:rsidRPr="00B576DC" w14:paraId="268EA9C0" w14:textId="77777777" w:rsidTr="00A508C7">
        <w:trPr>
          <w:trHeight w:val="509"/>
        </w:trPr>
        <w:tc>
          <w:tcPr>
            <w:cnfStyle w:val="001000000000" w:firstRow="0" w:lastRow="0" w:firstColumn="1" w:lastColumn="0" w:oddVBand="0" w:evenVBand="0" w:oddHBand="0" w:evenHBand="0" w:firstRowFirstColumn="0" w:firstRowLastColumn="0" w:lastRowFirstColumn="0" w:lastRowLastColumn="0"/>
            <w:tcW w:w="2228" w:type="dxa"/>
          </w:tcPr>
          <w:p w14:paraId="4BBEDCB9" w14:textId="77777777" w:rsidR="00796156" w:rsidRPr="00B576DC" w:rsidRDefault="00B310F7" w:rsidP="003B536D">
            <w:pPr>
              <w:rPr>
                <w:rFonts w:ascii="Calibri" w:hAnsi="Calibri" w:cs="Calibri"/>
              </w:rPr>
            </w:pPr>
            <w:r w:rsidRPr="00B576DC">
              <w:rPr>
                <w:rFonts w:ascii="Calibri" w:hAnsi="Calibri" w:cs="Calibri"/>
              </w:rPr>
              <w:t xml:space="preserve">Employment Status </w:t>
            </w:r>
          </w:p>
        </w:tc>
        <w:tc>
          <w:tcPr>
            <w:tcW w:w="2870" w:type="dxa"/>
          </w:tcPr>
          <w:p w14:paraId="7426802B" w14:textId="77777777" w:rsidR="00796156" w:rsidRPr="00B576DC" w:rsidRDefault="00B310F7">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Full-time </w:t>
            </w:r>
          </w:p>
        </w:tc>
        <w:tc>
          <w:tcPr>
            <w:tcW w:w="1276" w:type="dxa"/>
          </w:tcPr>
          <w:p w14:paraId="040FDF18" w14:textId="250F8C7E"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Level </w:t>
            </w:r>
            <w:r w:rsidR="007B5AB8">
              <w:rPr>
                <w:rFonts w:ascii="Calibri" w:hAnsi="Calibri" w:cs="Calibri"/>
                <w:b/>
                <w:bCs/>
              </w:rPr>
              <w:t xml:space="preserve"> </w:t>
            </w:r>
          </w:p>
        </w:tc>
        <w:tc>
          <w:tcPr>
            <w:tcW w:w="2981" w:type="dxa"/>
          </w:tcPr>
          <w:p w14:paraId="6FEE5DBA" w14:textId="25B854A8" w:rsidR="00796156" w:rsidRPr="00B576DC" w:rsidRDefault="00610C97">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r w:rsidR="007B5AB8">
              <w:rPr>
                <w:rFonts w:ascii="Calibri" w:hAnsi="Calibri" w:cs="Calibri"/>
              </w:rPr>
              <w:t xml:space="preserve"> </w:t>
            </w:r>
          </w:p>
        </w:tc>
      </w:tr>
      <w:tr w:rsidR="00796156" w:rsidRPr="00B576DC" w14:paraId="18E34A1B" w14:textId="77777777" w:rsidTr="00A508C7">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228" w:type="dxa"/>
          </w:tcPr>
          <w:p w14:paraId="4A12E3EC" w14:textId="77777777" w:rsidR="00796156" w:rsidRPr="00B576DC" w:rsidRDefault="00B310F7" w:rsidP="003B536D">
            <w:pPr>
              <w:rPr>
                <w:rFonts w:ascii="Calibri" w:hAnsi="Calibri" w:cs="Calibri"/>
              </w:rPr>
            </w:pPr>
            <w:r w:rsidRPr="00B576DC">
              <w:rPr>
                <w:rFonts w:ascii="Calibri" w:hAnsi="Calibri" w:cs="Calibri"/>
              </w:rPr>
              <w:t xml:space="preserve">Award </w:t>
            </w:r>
          </w:p>
        </w:tc>
        <w:tc>
          <w:tcPr>
            <w:tcW w:w="7127" w:type="dxa"/>
            <w:gridSpan w:val="3"/>
          </w:tcPr>
          <w:p w14:paraId="51BE9EEA" w14:textId="4AAEB3AF" w:rsidR="00796156" w:rsidRPr="00B576DC" w:rsidRDefault="00386BA7">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Nurses</w:t>
            </w:r>
            <w:r w:rsidR="00B310F7" w:rsidRPr="00B576DC">
              <w:rPr>
                <w:rFonts w:ascii="Calibri" w:hAnsi="Calibri" w:cs="Calibri"/>
              </w:rPr>
              <w:t xml:space="preserve"> Award 20</w:t>
            </w:r>
            <w:r>
              <w:rPr>
                <w:rFonts w:ascii="Calibri" w:hAnsi="Calibri" w:cs="Calibri"/>
              </w:rPr>
              <w:t>20</w:t>
            </w:r>
            <w:r w:rsidR="00570E5B">
              <w:rPr>
                <w:rFonts w:ascii="Calibri" w:hAnsi="Calibri" w:cs="Calibri"/>
              </w:rPr>
              <w:t xml:space="preserve"> </w:t>
            </w:r>
          </w:p>
        </w:tc>
      </w:tr>
      <w:tr w:rsidR="00796156" w:rsidRPr="00B576DC" w14:paraId="0FCE2598" w14:textId="77777777" w:rsidTr="00A508C7">
        <w:trPr>
          <w:trHeight w:val="499"/>
        </w:trPr>
        <w:tc>
          <w:tcPr>
            <w:cnfStyle w:val="001000000000" w:firstRow="0" w:lastRow="0" w:firstColumn="1" w:lastColumn="0" w:oddVBand="0" w:evenVBand="0" w:oddHBand="0" w:evenHBand="0" w:firstRowFirstColumn="0" w:firstRowLastColumn="0" w:lastRowFirstColumn="0" w:lastRowLastColumn="0"/>
            <w:tcW w:w="2228" w:type="dxa"/>
          </w:tcPr>
          <w:p w14:paraId="629EB224" w14:textId="77777777" w:rsidR="00796156" w:rsidRPr="00B576DC" w:rsidRDefault="00B310F7" w:rsidP="003B536D">
            <w:pPr>
              <w:rPr>
                <w:rFonts w:ascii="Calibri" w:hAnsi="Calibri" w:cs="Calibri"/>
              </w:rPr>
            </w:pPr>
            <w:r w:rsidRPr="00B576DC">
              <w:rPr>
                <w:rFonts w:ascii="Calibri" w:hAnsi="Calibri" w:cs="Calibri"/>
              </w:rPr>
              <w:t xml:space="preserve">Contacts and Critical relationships </w:t>
            </w:r>
          </w:p>
        </w:tc>
        <w:tc>
          <w:tcPr>
            <w:tcW w:w="7127" w:type="dxa"/>
            <w:gridSpan w:val="3"/>
          </w:tcPr>
          <w:p w14:paraId="59FE3473"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Internal  </w:t>
            </w:r>
          </w:p>
          <w:p w14:paraId="448D1CD5" w14:textId="4C36295F" w:rsidR="00E2745B" w:rsidRDefault="00E2745B" w:rsidP="00BE3493">
            <w:pPr>
              <w:numPr>
                <w:ilvl w:val="0"/>
                <w:numId w:val="13"/>
              </w:numPr>
              <w:spacing w:after="11" w:line="245"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Executive Managers: Special Projects, </w:t>
            </w:r>
          </w:p>
          <w:p w14:paraId="0E261F9D" w14:textId="41740021" w:rsidR="00E66DDC" w:rsidRPr="00B576DC" w:rsidRDefault="00A90A2C" w:rsidP="00BE3493">
            <w:pPr>
              <w:numPr>
                <w:ilvl w:val="0"/>
                <w:numId w:val="13"/>
              </w:numPr>
              <w:spacing w:after="11" w:line="245"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Bwgcolman</w:t>
            </w:r>
            <w:proofErr w:type="spellEnd"/>
            <w:r>
              <w:rPr>
                <w:rFonts w:ascii="Calibri" w:hAnsi="Calibri" w:cs="Calibri"/>
              </w:rPr>
              <w:t xml:space="preserve"> Healing Staff</w:t>
            </w:r>
          </w:p>
          <w:p w14:paraId="450D43B4" w14:textId="427C7F54" w:rsidR="006B15DF" w:rsidRPr="00B576DC" w:rsidRDefault="00064DCE" w:rsidP="00BE3493">
            <w:pPr>
              <w:pStyle w:val="ListParagraph"/>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All</w:t>
            </w:r>
            <w:r w:rsidR="00E2745B" w:rsidRPr="00B576DC">
              <w:rPr>
                <w:rFonts w:ascii="Calibri" w:hAnsi="Calibri" w:cs="Calibri"/>
              </w:rPr>
              <w:t xml:space="preserve"> PICC </w:t>
            </w:r>
            <w:r>
              <w:rPr>
                <w:rFonts w:ascii="Calibri" w:hAnsi="Calibri" w:cs="Calibri"/>
              </w:rPr>
              <w:t>Staff</w:t>
            </w:r>
          </w:p>
          <w:p w14:paraId="68B9F175" w14:textId="77777777" w:rsidR="00D6502E" w:rsidRPr="00B576DC" w:rsidRDefault="00D6502E"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External</w:t>
            </w:r>
          </w:p>
          <w:p w14:paraId="2ADD9734" w14:textId="33770DFD" w:rsidR="002B1E47" w:rsidRDefault="00FC0A61" w:rsidP="00BE3493">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Palm Island Elders</w:t>
            </w:r>
          </w:p>
          <w:p w14:paraId="61C41E87" w14:textId="73E7640D" w:rsidR="009721C4" w:rsidRDefault="002B1E47" w:rsidP="00BE3493">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Service providers and Elders Groups </w:t>
            </w:r>
          </w:p>
          <w:p w14:paraId="179206AF" w14:textId="4296634A" w:rsid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 xml:space="preserve">Aged Care </w:t>
            </w:r>
            <w:r w:rsidR="001A23DB">
              <w:rPr>
                <w:rFonts w:ascii="Calibri" w:hAnsi="Calibri" w:cs="Calibri"/>
              </w:rPr>
              <w:t xml:space="preserve">Services &amp; </w:t>
            </w:r>
            <w:r w:rsidRPr="005D2F70">
              <w:rPr>
                <w:rFonts w:ascii="Calibri" w:hAnsi="Calibri" w:cs="Calibri"/>
              </w:rPr>
              <w:t>Assessors</w:t>
            </w:r>
          </w:p>
          <w:p w14:paraId="2B1307FC" w14:textId="537B66D6" w:rsidR="001A23DB" w:rsidRPr="005D2F70" w:rsidRDefault="001A23DB"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Local Council</w:t>
            </w:r>
          </w:p>
          <w:p w14:paraId="58171D26" w14:textId="77777777" w:rsidR="005D2F70" w:rsidRP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Pharmacists</w:t>
            </w:r>
          </w:p>
          <w:p w14:paraId="0E57F806" w14:textId="180D2B92" w:rsidR="005D2F70" w:rsidRP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Allied Health Professionals</w:t>
            </w:r>
            <w:r>
              <w:rPr>
                <w:rFonts w:ascii="Calibri" w:hAnsi="Calibri" w:cs="Calibri"/>
              </w:rPr>
              <w:t xml:space="preserve"> &amp; </w:t>
            </w:r>
            <w:r w:rsidRPr="005D2F70">
              <w:rPr>
                <w:rFonts w:ascii="Calibri" w:hAnsi="Calibri" w:cs="Calibri"/>
              </w:rPr>
              <w:t>Specialists</w:t>
            </w:r>
          </w:p>
          <w:p w14:paraId="30CB2DA5" w14:textId="77777777" w:rsidR="005D2F70" w:rsidRP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Partner Organisations</w:t>
            </w:r>
          </w:p>
          <w:p w14:paraId="7D250217" w14:textId="6C1540D6" w:rsidR="00D6502E" w:rsidRPr="00B576DC" w:rsidRDefault="005D2F70" w:rsidP="005D2F70">
            <w:pPr>
              <w:pStyle w:val="ListParagraph"/>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 xml:space="preserve">Townsville Hospital &amp; Health Service </w:t>
            </w:r>
          </w:p>
        </w:tc>
      </w:tr>
    </w:tbl>
    <w:p w14:paraId="0386BE61" w14:textId="77777777" w:rsidR="00796156" w:rsidRPr="00B576DC" w:rsidRDefault="00B310F7">
      <w:pPr>
        <w:spacing w:after="98" w:line="259" w:lineRule="auto"/>
        <w:rPr>
          <w:rFonts w:ascii="Calibri" w:hAnsi="Calibri" w:cs="Calibri"/>
        </w:rPr>
      </w:pPr>
      <w:r w:rsidRPr="00B576DC">
        <w:rPr>
          <w:rFonts w:ascii="Calibri" w:hAnsi="Calibri" w:cs="Calibri"/>
          <w:b/>
        </w:rPr>
        <w:t xml:space="preserve"> </w:t>
      </w:r>
    </w:p>
    <w:p w14:paraId="6342549F" w14:textId="77777777" w:rsidR="00796156" w:rsidRPr="00B576DC" w:rsidRDefault="00B310F7">
      <w:pPr>
        <w:pStyle w:val="Heading1"/>
        <w:spacing w:after="95"/>
        <w:ind w:left="-5"/>
        <w:rPr>
          <w:rFonts w:ascii="Calibri" w:hAnsi="Calibri" w:cs="Calibri"/>
        </w:rPr>
      </w:pPr>
      <w:r w:rsidRPr="00B576DC">
        <w:rPr>
          <w:rFonts w:ascii="Calibri" w:hAnsi="Calibri" w:cs="Calibri"/>
        </w:rPr>
        <w:t xml:space="preserve">ABOUT THE ORGANISATION </w:t>
      </w:r>
    </w:p>
    <w:p w14:paraId="27B75185"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The Palm Island Community Company is an Aboriginal Community-Controlled Organisation that delivers health and community services, community capacity building and economic development programs on Palm Island.</w:t>
      </w:r>
    </w:p>
    <w:p w14:paraId="3EBF219A"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Through the establishment of a network of partnerships and collaborations, the ongoing recruitment and training of staff, and an uncompromising attitude towards the building of community capacity, PICC continues to make a real difference in the lives of the people it serves.</w:t>
      </w:r>
    </w:p>
    <w:p w14:paraId="4578DE75" w14:textId="23B8372D"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Boasting a successful history since it was established in 2007, PICC delivers innovative, community-driven programs that are squarely aimed at supporting and strengthening the social, cultural, health and economic fabric of the Palm Island community.</w:t>
      </w:r>
    </w:p>
    <w:p w14:paraId="48FB1801"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PICC continues to work hard to strengthen the infrastructure of the remote island and create local jobs for local people while delivering vital human services to community it serves.</w:t>
      </w:r>
    </w:p>
    <w:p w14:paraId="63D4AE9C"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The fundamental focus of the Company is underpinned by the belief that the residents of Palm Island are entitled to have ready access to the range of reliable and high-quality health and social services like those to which most Australians have easy access.</w:t>
      </w:r>
    </w:p>
    <w:p w14:paraId="4E3D495A" w14:textId="77777777" w:rsidR="00D15487" w:rsidRDefault="00D15487" w:rsidP="00FF017C">
      <w:pPr>
        <w:spacing w:after="120" w:line="240" w:lineRule="auto"/>
        <w:jc w:val="both"/>
        <w:rPr>
          <w:rFonts w:ascii="Calibri" w:eastAsia="Calibri" w:hAnsi="Calibri" w:cs="Calibri"/>
          <w:szCs w:val="22"/>
          <w:lang w:eastAsia="en-US"/>
        </w:rPr>
      </w:pPr>
    </w:p>
    <w:p w14:paraId="4AD398E8" w14:textId="6080C8D7" w:rsidR="005234DE" w:rsidRPr="00B576DC" w:rsidRDefault="00FF017C" w:rsidP="00D15487">
      <w:pPr>
        <w:spacing w:after="120" w:line="240" w:lineRule="auto"/>
        <w:jc w:val="both"/>
        <w:rPr>
          <w:rFonts w:ascii="Calibri" w:hAnsi="Calibri" w:cs="Calibri"/>
        </w:rPr>
      </w:pPr>
      <w:r w:rsidRPr="00B576DC">
        <w:rPr>
          <w:rFonts w:ascii="Calibri" w:eastAsia="Calibri" w:hAnsi="Calibri" w:cs="Calibri"/>
          <w:szCs w:val="22"/>
          <w:lang w:eastAsia="en-US"/>
        </w:rPr>
        <w:t>PICC is proud of its role in helping Palm Island to lead the way in the development of a new model of Indigenous community capacity building that has demonstrated success.</w:t>
      </w:r>
    </w:p>
    <w:p w14:paraId="4FFBBA68" w14:textId="77777777" w:rsidR="00BA6BF6" w:rsidRPr="00B576DC" w:rsidRDefault="00BA6BF6">
      <w:pPr>
        <w:spacing w:after="103" w:line="259" w:lineRule="auto"/>
        <w:ind w:left="-5" w:hanging="10"/>
        <w:rPr>
          <w:rFonts w:ascii="Calibri" w:hAnsi="Calibri" w:cs="Calibri"/>
          <w:b/>
          <w:szCs w:val="22"/>
        </w:rPr>
      </w:pPr>
    </w:p>
    <w:p w14:paraId="54FF0B5C" w14:textId="1160F74B" w:rsidR="00796156" w:rsidRPr="00B576DC" w:rsidRDefault="00B310F7" w:rsidP="009D78B7">
      <w:pPr>
        <w:pStyle w:val="Heading1"/>
        <w:rPr>
          <w:rFonts w:ascii="Calibri" w:hAnsi="Calibri" w:cs="Calibri"/>
          <w:sz w:val="20"/>
        </w:rPr>
      </w:pPr>
      <w:r w:rsidRPr="00B576DC">
        <w:rPr>
          <w:rFonts w:ascii="Calibri" w:hAnsi="Calibri" w:cs="Calibri"/>
        </w:rPr>
        <w:t xml:space="preserve">THE PROGRAM  </w:t>
      </w:r>
    </w:p>
    <w:p w14:paraId="5104A85F" w14:textId="06F1283A" w:rsidR="00267B5F" w:rsidRDefault="00267B5F" w:rsidP="00C41B18">
      <w:pPr>
        <w:numPr>
          <w:ilvl w:val="0"/>
          <w:numId w:val="1"/>
        </w:numPr>
        <w:spacing w:after="41"/>
        <w:ind w:right="66" w:hanging="360"/>
        <w:jc w:val="both"/>
        <w:rPr>
          <w:rFonts w:ascii="Calibri" w:hAnsi="Calibri" w:cs="Calibri"/>
        </w:rPr>
      </w:pPr>
      <w:r w:rsidRPr="00267B5F">
        <w:rPr>
          <w:rFonts w:ascii="Calibri" w:hAnsi="Calibri" w:cs="Calibri"/>
        </w:rPr>
        <w:t>The purpose of the Flexible Aged Care Program (FAC) is to provide individualised homecare that support</w:t>
      </w:r>
      <w:r w:rsidR="00685176">
        <w:rPr>
          <w:rFonts w:ascii="Calibri" w:hAnsi="Calibri" w:cs="Calibri"/>
        </w:rPr>
        <w:t>s</w:t>
      </w:r>
      <w:r w:rsidRPr="00267B5F">
        <w:rPr>
          <w:rFonts w:ascii="Calibri" w:hAnsi="Calibri" w:cs="Calibri"/>
        </w:rPr>
        <w:t xml:space="preserve"> people to continue to live safely and independently in their own home for as long as possible.</w:t>
      </w:r>
    </w:p>
    <w:p w14:paraId="57D50C01" w14:textId="213047FC" w:rsidR="006D60A9" w:rsidRPr="00C41B18" w:rsidRDefault="00B310F7" w:rsidP="00C41B18">
      <w:pPr>
        <w:numPr>
          <w:ilvl w:val="0"/>
          <w:numId w:val="1"/>
        </w:numPr>
        <w:spacing w:after="41"/>
        <w:ind w:right="66" w:hanging="360"/>
        <w:jc w:val="both"/>
        <w:rPr>
          <w:rFonts w:ascii="Calibri" w:hAnsi="Calibri" w:cs="Calibri"/>
        </w:rPr>
      </w:pPr>
      <w:r w:rsidRPr="00B576DC">
        <w:rPr>
          <w:rFonts w:ascii="Calibri" w:hAnsi="Calibri" w:cs="Calibri"/>
        </w:rPr>
        <w:t xml:space="preserve">The </w:t>
      </w:r>
      <w:r w:rsidR="003D36A2" w:rsidRPr="00B576DC">
        <w:rPr>
          <w:rFonts w:ascii="Calibri" w:hAnsi="Calibri" w:cs="Calibri"/>
        </w:rPr>
        <w:t>objective</w:t>
      </w:r>
      <w:r w:rsidRPr="00B576DC">
        <w:rPr>
          <w:rFonts w:ascii="Calibri" w:hAnsi="Calibri" w:cs="Calibri"/>
        </w:rPr>
        <w:t xml:space="preserve"> of the service </w:t>
      </w:r>
      <w:r w:rsidR="008D2075">
        <w:rPr>
          <w:rFonts w:ascii="Calibri" w:hAnsi="Calibri" w:cs="Calibri"/>
        </w:rPr>
        <w:t>is</w:t>
      </w:r>
      <w:r w:rsidRPr="00B576DC">
        <w:rPr>
          <w:rFonts w:ascii="Calibri" w:hAnsi="Calibri" w:cs="Calibri"/>
        </w:rPr>
        <w:t xml:space="preserve">: </w:t>
      </w:r>
    </w:p>
    <w:p w14:paraId="6EAD0DCB" w14:textId="18B98C97" w:rsidR="00F16029" w:rsidRPr="008E29C4" w:rsidRDefault="008E29C4" w:rsidP="00F16029">
      <w:pPr>
        <w:pStyle w:val="ListParagraph"/>
        <w:numPr>
          <w:ilvl w:val="0"/>
          <w:numId w:val="14"/>
        </w:numPr>
        <w:spacing w:after="41"/>
        <w:ind w:right="66"/>
        <w:jc w:val="both"/>
        <w:rPr>
          <w:rFonts w:ascii="Calibri" w:hAnsi="Calibri" w:cs="Calibri"/>
        </w:rPr>
      </w:pPr>
      <w:r>
        <w:rPr>
          <w:rFonts w:ascii="Calibri" w:hAnsi="Calibri" w:cs="Calibri"/>
        </w:rPr>
        <w:t>t</w:t>
      </w:r>
      <w:r w:rsidR="00B310F7" w:rsidRPr="008E29C4">
        <w:rPr>
          <w:rFonts w:ascii="Calibri" w:hAnsi="Calibri" w:cs="Calibri"/>
        </w:rPr>
        <w:t>o</w:t>
      </w:r>
      <w:r>
        <w:rPr>
          <w:rFonts w:ascii="Calibri" w:hAnsi="Calibri" w:cs="Calibri"/>
        </w:rPr>
        <w:t xml:space="preserve"> ensure </w:t>
      </w:r>
      <w:r w:rsidRPr="008E29C4">
        <w:rPr>
          <w:rFonts w:ascii="Calibri" w:hAnsi="Calibri" w:cs="Calibri"/>
        </w:rPr>
        <w:t xml:space="preserve">Elders living on Palm Island have the access </w:t>
      </w:r>
      <w:r w:rsidR="00477B4F">
        <w:rPr>
          <w:rFonts w:ascii="Calibri" w:hAnsi="Calibri" w:cs="Calibri"/>
        </w:rPr>
        <w:t xml:space="preserve">to </w:t>
      </w:r>
      <w:r w:rsidRPr="008E29C4">
        <w:rPr>
          <w:rFonts w:ascii="Calibri" w:hAnsi="Calibri" w:cs="Calibri"/>
        </w:rPr>
        <w:t xml:space="preserve">high quality healthcare and services that support optimal health and wellbeing.  </w:t>
      </w:r>
    </w:p>
    <w:p w14:paraId="4D2EA84C" w14:textId="75EB9D01" w:rsidR="00883B0D" w:rsidRDefault="00590B29" w:rsidP="006D60A9">
      <w:pPr>
        <w:pStyle w:val="ListParagraph"/>
        <w:numPr>
          <w:ilvl w:val="0"/>
          <w:numId w:val="14"/>
        </w:numPr>
        <w:spacing w:after="41"/>
        <w:ind w:right="66"/>
        <w:jc w:val="both"/>
        <w:rPr>
          <w:rFonts w:ascii="Calibri" w:hAnsi="Calibri" w:cs="Calibri"/>
        </w:rPr>
      </w:pPr>
      <w:r>
        <w:rPr>
          <w:rFonts w:ascii="Calibri" w:hAnsi="Calibri" w:cs="Calibri"/>
        </w:rPr>
        <w:t xml:space="preserve">to provide culturally safe holistic care that </w:t>
      </w:r>
      <w:r w:rsidR="000756CF">
        <w:rPr>
          <w:rFonts w:ascii="Calibri" w:hAnsi="Calibri" w:cs="Calibri"/>
        </w:rPr>
        <w:t>supports</w:t>
      </w:r>
      <w:r w:rsidR="00883B0D">
        <w:rPr>
          <w:rFonts w:ascii="Calibri" w:hAnsi="Calibri" w:cs="Calibri"/>
        </w:rPr>
        <w:t xml:space="preserve"> the spiritual, physical</w:t>
      </w:r>
      <w:r w:rsidR="000756CF">
        <w:rPr>
          <w:rFonts w:ascii="Calibri" w:hAnsi="Calibri" w:cs="Calibri"/>
        </w:rPr>
        <w:t>, emotional</w:t>
      </w:r>
      <w:r w:rsidR="00883B0D">
        <w:rPr>
          <w:rFonts w:ascii="Calibri" w:hAnsi="Calibri" w:cs="Calibri"/>
        </w:rPr>
        <w:t xml:space="preserve"> and mental </w:t>
      </w:r>
      <w:r w:rsidR="000756CF">
        <w:rPr>
          <w:rFonts w:ascii="Calibri" w:hAnsi="Calibri" w:cs="Calibri"/>
        </w:rPr>
        <w:t>wellbeing</w:t>
      </w:r>
      <w:r w:rsidR="00883B0D">
        <w:rPr>
          <w:rFonts w:ascii="Calibri" w:hAnsi="Calibri" w:cs="Calibri"/>
        </w:rPr>
        <w:t xml:space="preserve"> of Elders.</w:t>
      </w:r>
    </w:p>
    <w:p w14:paraId="105A8F4A" w14:textId="1F2D4C9E" w:rsidR="006D60A9" w:rsidRPr="00BE6815" w:rsidRDefault="000A3702" w:rsidP="006D60A9">
      <w:pPr>
        <w:pStyle w:val="ListParagraph"/>
        <w:numPr>
          <w:ilvl w:val="0"/>
          <w:numId w:val="14"/>
        </w:numPr>
        <w:spacing w:after="41"/>
        <w:ind w:right="66"/>
        <w:jc w:val="both"/>
        <w:rPr>
          <w:rFonts w:ascii="Calibri" w:hAnsi="Calibri" w:cs="Calibri"/>
        </w:rPr>
      </w:pPr>
      <w:r>
        <w:rPr>
          <w:rFonts w:ascii="Calibri" w:hAnsi="Calibri" w:cs="Calibri"/>
        </w:rPr>
        <w:t xml:space="preserve">to recognise the importance of place-based care that </w:t>
      </w:r>
      <w:r w:rsidR="00CF6350">
        <w:rPr>
          <w:rFonts w:ascii="Calibri" w:hAnsi="Calibri" w:cs="Calibri"/>
        </w:rPr>
        <w:t xml:space="preserve">strengthens and </w:t>
      </w:r>
      <w:r w:rsidR="000756CF">
        <w:rPr>
          <w:rFonts w:ascii="Calibri" w:hAnsi="Calibri" w:cs="Calibri"/>
        </w:rPr>
        <w:t>protects culture</w:t>
      </w:r>
      <w:r>
        <w:rPr>
          <w:rFonts w:ascii="Calibri" w:hAnsi="Calibri" w:cs="Calibri"/>
        </w:rPr>
        <w:t xml:space="preserve">, </w:t>
      </w:r>
      <w:r w:rsidR="00FA335E" w:rsidRPr="00BE6815">
        <w:rPr>
          <w:rFonts w:ascii="Calibri" w:hAnsi="Calibri" w:cs="Calibri"/>
        </w:rPr>
        <w:t>community</w:t>
      </w:r>
      <w:r w:rsidR="004F13D6" w:rsidRPr="00BE6815">
        <w:rPr>
          <w:rFonts w:ascii="Calibri" w:hAnsi="Calibri" w:cs="Calibri"/>
        </w:rPr>
        <w:t xml:space="preserve"> </w:t>
      </w:r>
      <w:r w:rsidR="00876458">
        <w:rPr>
          <w:rFonts w:ascii="Calibri" w:hAnsi="Calibri" w:cs="Calibri"/>
        </w:rPr>
        <w:t>and kinship connections.</w:t>
      </w:r>
    </w:p>
    <w:p w14:paraId="140626C7" w14:textId="77777777" w:rsidR="00796156" w:rsidRPr="00B576DC" w:rsidRDefault="00B310F7">
      <w:pPr>
        <w:pStyle w:val="Heading1"/>
        <w:spacing w:after="110"/>
        <w:ind w:left="-5"/>
        <w:rPr>
          <w:rFonts w:ascii="Calibri" w:hAnsi="Calibri" w:cs="Calibri"/>
        </w:rPr>
      </w:pPr>
      <w:r w:rsidRPr="00B576DC">
        <w:rPr>
          <w:rFonts w:ascii="Calibri" w:hAnsi="Calibri" w:cs="Calibri"/>
        </w:rPr>
        <w:t xml:space="preserve">THE ROLE </w:t>
      </w:r>
    </w:p>
    <w:p w14:paraId="398E4D0E" w14:textId="77777777" w:rsidR="00041CDA" w:rsidRDefault="00FA680E" w:rsidP="00FA680E">
      <w:pPr>
        <w:spacing w:after="98" w:line="259" w:lineRule="auto"/>
        <w:rPr>
          <w:rFonts w:ascii="Calibri" w:hAnsi="Calibri" w:cs="Calibri"/>
        </w:rPr>
      </w:pPr>
      <w:r w:rsidRPr="00FA680E">
        <w:rPr>
          <w:rFonts w:ascii="Calibri" w:hAnsi="Calibri" w:cs="Calibri"/>
        </w:rPr>
        <w:t>The Aged Care Services Coordinator works under the direction of the Aged Care Services Manager to coordinate the day-to-day operations of Flexible Aged Care service delivery for Elders on Palm Island.</w:t>
      </w:r>
      <w:r>
        <w:rPr>
          <w:rFonts w:ascii="Calibri" w:hAnsi="Calibri" w:cs="Calibri"/>
        </w:rPr>
        <w:t xml:space="preserve">            </w:t>
      </w:r>
    </w:p>
    <w:p w14:paraId="4762398F" w14:textId="77777777" w:rsidR="00041CDA" w:rsidRDefault="00FA680E" w:rsidP="00FA680E">
      <w:pPr>
        <w:spacing w:after="98" w:line="259" w:lineRule="auto"/>
        <w:rPr>
          <w:rFonts w:ascii="Calibri" w:hAnsi="Calibri" w:cs="Calibri"/>
        </w:rPr>
      </w:pPr>
      <w:r w:rsidRPr="00FA680E">
        <w:rPr>
          <w:rFonts w:ascii="Calibri" w:hAnsi="Calibri" w:cs="Calibri"/>
        </w:rPr>
        <w:t>This position plays a vital role in:</w:t>
      </w:r>
    </w:p>
    <w:p w14:paraId="5ECBEF15" w14:textId="590F9F61" w:rsidR="00FA680E" w:rsidRPr="00041CDA" w:rsidRDefault="00FA680E" w:rsidP="00E826AF">
      <w:pPr>
        <w:pStyle w:val="ListParagraph"/>
        <w:numPr>
          <w:ilvl w:val="0"/>
          <w:numId w:val="26"/>
        </w:numPr>
        <w:spacing w:before="120" w:after="120" w:line="259" w:lineRule="auto"/>
        <w:ind w:left="714" w:hanging="357"/>
        <w:rPr>
          <w:rFonts w:ascii="Calibri" w:hAnsi="Calibri" w:cs="Calibri"/>
        </w:rPr>
      </w:pPr>
      <w:r w:rsidRPr="00041CDA">
        <w:rPr>
          <w:rFonts w:ascii="Calibri" w:hAnsi="Calibri" w:cs="Calibri"/>
        </w:rPr>
        <w:t>Supporting the delivery of safe, culturally grounded, person-centred care.</w:t>
      </w:r>
    </w:p>
    <w:p w14:paraId="202BC251" w14:textId="77777777" w:rsidR="00FA680E" w:rsidRPr="00041CDA" w:rsidRDefault="00FA680E" w:rsidP="00E826AF">
      <w:pPr>
        <w:pStyle w:val="ListParagraph"/>
        <w:numPr>
          <w:ilvl w:val="0"/>
          <w:numId w:val="26"/>
        </w:numPr>
        <w:spacing w:before="120" w:after="120" w:line="259" w:lineRule="auto"/>
        <w:ind w:left="714" w:hanging="357"/>
        <w:rPr>
          <w:rFonts w:ascii="Calibri" w:hAnsi="Calibri" w:cs="Calibri"/>
        </w:rPr>
      </w:pPr>
      <w:r w:rsidRPr="00041CDA">
        <w:rPr>
          <w:rFonts w:ascii="Calibri" w:hAnsi="Calibri" w:cs="Calibri"/>
        </w:rPr>
        <w:t>Coordinating client services, care plans, and daily workflows for Support Workers.</w:t>
      </w:r>
    </w:p>
    <w:p w14:paraId="0FBF234D" w14:textId="77777777" w:rsidR="00E826AF" w:rsidRDefault="00FA680E" w:rsidP="00E826AF">
      <w:pPr>
        <w:pStyle w:val="ListParagraph"/>
        <w:numPr>
          <w:ilvl w:val="0"/>
          <w:numId w:val="26"/>
        </w:numPr>
        <w:spacing w:before="120" w:after="120" w:line="259" w:lineRule="auto"/>
        <w:ind w:left="714" w:hanging="357"/>
        <w:rPr>
          <w:rFonts w:ascii="Calibri" w:hAnsi="Calibri" w:cs="Calibri"/>
        </w:rPr>
      </w:pPr>
      <w:r w:rsidRPr="00041CDA">
        <w:rPr>
          <w:rFonts w:ascii="Calibri" w:hAnsi="Calibri" w:cs="Calibri"/>
        </w:rPr>
        <w:t>Ensuring accurate documentation, data entry, and reporting.</w:t>
      </w:r>
    </w:p>
    <w:p w14:paraId="1111DF8D" w14:textId="77777777" w:rsidR="00E826AF" w:rsidRDefault="00FA680E" w:rsidP="00E826AF">
      <w:pPr>
        <w:pStyle w:val="ListParagraph"/>
        <w:numPr>
          <w:ilvl w:val="0"/>
          <w:numId w:val="26"/>
        </w:numPr>
        <w:spacing w:before="120" w:after="120" w:line="259" w:lineRule="auto"/>
        <w:ind w:left="714" w:hanging="357"/>
        <w:rPr>
          <w:rFonts w:ascii="Calibri" w:hAnsi="Calibri" w:cs="Calibri"/>
        </w:rPr>
      </w:pPr>
      <w:r w:rsidRPr="00E826AF">
        <w:rPr>
          <w:rFonts w:ascii="Calibri" w:hAnsi="Calibri" w:cs="Calibri"/>
        </w:rPr>
        <w:t>Maintaining strong relationships with Elders, families, staff, and external partners.</w:t>
      </w:r>
    </w:p>
    <w:p w14:paraId="50B07A2D" w14:textId="4D2B4C10" w:rsidR="001F1ADA" w:rsidRPr="00E826AF" w:rsidRDefault="00FA680E" w:rsidP="00E826AF">
      <w:pPr>
        <w:pStyle w:val="ListParagraph"/>
        <w:numPr>
          <w:ilvl w:val="0"/>
          <w:numId w:val="26"/>
        </w:numPr>
        <w:spacing w:before="120" w:after="120" w:line="259" w:lineRule="auto"/>
        <w:ind w:left="714" w:hanging="357"/>
        <w:rPr>
          <w:rFonts w:ascii="Calibri" w:hAnsi="Calibri" w:cs="Calibri"/>
        </w:rPr>
      </w:pPr>
      <w:r w:rsidRPr="00E826AF">
        <w:rPr>
          <w:rFonts w:ascii="Calibri" w:hAnsi="Calibri" w:cs="Calibri"/>
        </w:rPr>
        <w:t>Supporting the Aged Care Services Manager in meeting Aged Care Standards, reforms, and compliance.</w:t>
      </w:r>
    </w:p>
    <w:p w14:paraId="76D52A4A" w14:textId="04119CDE" w:rsidR="006D60A9" w:rsidRPr="00B576DC" w:rsidRDefault="00B310F7" w:rsidP="009D430B">
      <w:pPr>
        <w:pStyle w:val="Heading1"/>
        <w:ind w:left="-5"/>
        <w:rPr>
          <w:rFonts w:ascii="Calibri" w:hAnsi="Calibri" w:cs="Calibri"/>
        </w:rPr>
      </w:pPr>
      <w:r w:rsidRPr="00B576DC">
        <w:rPr>
          <w:rFonts w:ascii="Calibri" w:hAnsi="Calibri" w:cs="Calibri"/>
        </w:rPr>
        <w:t xml:space="preserve">TECHNICAL DUTIES </w:t>
      </w:r>
    </w:p>
    <w:tbl>
      <w:tblPr>
        <w:tblStyle w:val="TableGridLight"/>
        <w:tblW w:w="9165" w:type="dxa"/>
        <w:tblInd w:w="-5" w:type="dxa"/>
        <w:tblLook w:val="04A0" w:firstRow="1" w:lastRow="0" w:firstColumn="1" w:lastColumn="0" w:noHBand="0" w:noVBand="1"/>
      </w:tblPr>
      <w:tblGrid>
        <w:gridCol w:w="4894"/>
        <w:gridCol w:w="4271"/>
      </w:tblGrid>
      <w:tr w:rsidR="00796156" w:rsidRPr="00B576DC" w14:paraId="6973D661" w14:textId="77777777" w:rsidTr="00993530">
        <w:trPr>
          <w:trHeight w:val="507"/>
        </w:trPr>
        <w:tc>
          <w:tcPr>
            <w:tcW w:w="4894" w:type="dxa"/>
          </w:tcPr>
          <w:p w14:paraId="0AB36E4A" w14:textId="77777777" w:rsidR="00796156" w:rsidRPr="00B576DC" w:rsidRDefault="00B310F7">
            <w:pPr>
              <w:spacing w:line="259" w:lineRule="auto"/>
              <w:rPr>
                <w:rFonts w:ascii="Calibri" w:hAnsi="Calibri" w:cs="Calibri"/>
              </w:rPr>
            </w:pPr>
            <w:r w:rsidRPr="00B576DC">
              <w:rPr>
                <w:rFonts w:ascii="Calibri" w:hAnsi="Calibri" w:cs="Calibri"/>
                <w:b/>
              </w:rPr>
              <w:t xml:space="preserve">KEY RESPONSIBILITIES   </w:t>
            </w:r>
          </w:p>
        </w:tc>
        <w:tc>
          <w:tcPr>
            <w:tcW w:w="4271" w:type="dxa"/>
          </w:tcPr>
          <w:p w14:paraId="209AB08D" w14:textId="77777777" w:rsidR="00796156" w:rsidRPr="00B576DC" w:rsidRDefault="00B310F7">
            <w:pPr>
              <w:spacing w:line="259" w:lineRule="auto"/>
              <w:ind w:left="1"/>
              <w:rPr>
                <w:rFonts w:ascii="Calibri" w:hAnsi="Calibri" w:cs="Calibri"/>
              </w:rPr>
            </w:pPr>
            <w:r w:rsidRPr="00B576DC">
              <w:rPr>
                <w:rFonts w:ascii="Calibri" w:hAnsi="Calibri" w:cs="Calibri"/>
                <w:b/>
              </w:rPr>
              <w:t xml:space="preserve">KEY PERFORMANCE INDICATORS </w:t>
            </w:r>
          </w:p>
        </w:tc>
      </w:tr>
      <w:tr w:rsidR="00796156" w:rsidRPr="00B576DC" w14:paraId="0368C29E" w14:textId="77777777" w:rsidTr="00993530">
        <w:trPr>
          <w:trHeight w:val="507"/>
        </w:trPr>
        <w:tc>
          <w:tcPr>
            <w:tcW w:w="9165" w:type="dxa"/>
            <w:gridSpan w:val="2"/>
          </w:tcPr>
          <w:p w14:paraId="1BF43A2E" w14:textId="0188F075" w:rsidR="00796156" w:rsidRPr="00B576DC" w:rsidRDefault="00001E12">
            <w:pPr>
              <w:spacing w:line="259" w:lineRule="auto"/>
              <w:rPr>
                <w:rFonts w:ascii="Calibri" w:hAnsi="Calibri" w:cs="Calibri"/>
              </w:rPr>
            </w:pPr>
            <w:r>
              <w:rPr>
                <w:rFonts w:ascii="Calibri" w:hAnsi="Calibri" w:cs="Calibri"/>
                <w:b/>
              </w:rPr>
              <w:t>Service Coordinator &amp; Client Support</w:t>
            </w:r>
            <w:r w:rsidR="00B310F7" w:rsidRPr="00B576DC">
              <w:rPr>
                <w:rFonts w:ascii="Calibri" w:hAnsi="Calibri" w:cs="Calibri"/>
                <w:b/>
              </w:rPr>
              <w:t xml:space="preserve"> </w:t>
            </w:r>
          </w:p>
        </w:tc>
      </w:tr>
      <w:tr w:rsidR="00A33671" w:rsidRPr="00B576DC" w14:paraId="64EC30A3" w14:textId="77777777" w:rsidTr="00993530">
        <w:trPr>
          <w:trHeight w:val="785"/>
        </w:trPr>
        <w:tc>
          <w:tcPr>
            <w:tcW w:w="4894" w:type="dxa"/>
          </w:tcPr>
          <w:p w14:paraId="64FEDAF2" w14:textId="43BFEFEF" w:rsidR="00A33671" w:rsidRPr="00B576DC" w:rsidRDefault="00A33671" w:rsidP="001B0B8A">
            <w:pPr>
              <w:spacing w:line="259" w:lineRule="auto"/>
              <w:ind w:right="12"/>
              <w:jc w:val="both"/>
              <w:rPr>
                <w:rFonts w:ascii="Calibri" w:hAnsi="Calibri" w:cs="Calibri"/>
              </w:rPr>
            </w:pPr>
            <w:r w:rsidRPr="002A77FF">
              <w:rPr>
                <w:rFonts w:ascii="Calibri" w:hAnsi="Calibri" w:cs="Calibri"/>
              </w:rPr>
              <w:t>Coordinate daily service delivery, including rostering and task allocation for Support Workers.</w:t>
            </w:r>
          </w:p>
        </w:tc>
        <w:tc>
          <w:tcPr>
            <w:tcW w:w="4271" w:type="dxa"/>
            <w:vMerge w:val="restart"/>
          </w:tcPr>
          <w:p w14:paraId="3A9FA88E" w14:textId="77777777" w:rsidR="00A33671" w:rsidRDefault="00A33671" w:rsidP="003D2D42">
            <w:pPr>
              <w:pStyle w:val="ListParagraph"/>
              <w:numPr>
                <w:ilvl w:val="0"/>
                <w:numId w:val="27"/>
              </w:numPr>
              <w:spacing w:line="259" w:lineRule="auto"/>
              <w:ind w:left="360"/>
              <w:jc w:val="both"/>
              <w:rPr>
                <w:rFonts w:ascii="Calibri" w:hAnsi="Calibri" w:cs="Calibri"/>
              </w:rPr>
            </w:pPr>
            <w:r w:rsidRPr="003D2D42">
              <w:rPr>
                <w:rFonts w:ascii="Calibri" w:hAnsi="Calibri" w:cs="Calibri"/>
              </w:rPr>
              <w:t>Daily service rosters completed accurately and on time.</w:t>
            </w:r>
          </w:p>
          <w:p w14:paraId="19161F45" w14:textId="77777777" w:rsidR="00A33671" w:rsidRPr="003D2D42" w:rsidRDefault="00A33671" w:rsidP="003D2D42">
            <w:pPr>
              <w:pStyle w:val="ListParagraph"/>
              <w:spacing w:line="259" w:lineRule="auto"/>
              <w:ind w:left="360"/>
              <w:jc w:val="both"/>
              <w:rPr>
                <w:rFonts w:ascii="Calibri" w:hAnsi="Calibri" w:cs="Calibri"/>
              </w:rPr>
            </w:pPr>
          </w:p>
          <w:p w14:paraId="6658C2E8" w14:textId="77777777" w:rsidR="00A33671" w:rsidRPr="003D2D42" w:rsidRDefault="00A33671" w:rsidP="003D2D42">
            <w:pPr>
              <w:pStyle w:val="ListParagraph"/>
              <w:numPr>
                <w:ilvl w:val="0"/>
                <w:numId w:val="27"/>
              </w:numPr>
              <w:spacing w:before="0" w:line="259" w:lineRule="auto"/>
              <w:ind w:left="360"/>
              <w:jc w:val="both"/>
              <w:rPr>
                <w:rFonts w:ascii="Calibri" w:hAnsi="Calibri" w:cs="Calibri"/>
              </w:rPr>
            </w:pPr>
            <w:r w:rsidRPr="003D2D42">
              <w:rPr>
                <w:rFonts w:ascii="Calibri" w:hAnsi="Calibri" w:cs="Calibri"/>
              </w:rPr>
              <w:t>95% of services delivered as scheduled, with minimal disruptions.</w:t>
            </w:r>
          </w:p>
          <w:p w14:paraId="763A26CE" w14:textId="77777777" w:rsidR="00A33671" w:rsidRPr="003D2D42" w:rsidRDefault="00A33671" w:rsidP="003D2D42">
            <w:pPr>
              <w:spacing w:before="0" w:line="259" w:lineRule="auto"/>
              <w:ind w:left="-360"/>
              <w:jc w:val="both"/>
              <w:rPr>
                <w:rFonts w:ascii="Calibri" w:hAnsi="Calibri" w:cs="Calibri"/>
              </w:rPr>
            </w:pPr>
          </w:p>
          <w:p w14:paraId="2FEF9596" w14:textId="77777777" w:rsidR="00A33671" w:rsidRPr="003D2D42" w:rsidRDefault="00A33671" w:rsidP="003D2D42">
            <w:pPr>
              <w:pStyle w:val="ListParagraph"/>
              <w:numPr>
                <w:ilvl w:val="0"/>
                <w:numId w:val="27"/>
              </w:numPr>
              <w:spacing w:before="0" w:line="259" w:lineRule="auto"/>
              <w:ind w:left="360"/>
              <w:jc w:val="both"/>
              <w:rPr>
                <w:rFonts w:ascii="Calibri" w:hAnsi="Calibri" w:cs="Calibri"/>
              </w:rPr>
            </w:pPr>
            <w:r w:rsidRPr="003D2D42">
              <w:rPr>
                <w:rFonts w:ascii="Calibri" w:hAnsi="Calibri" w:cs="Calibri"/>
              </w:rPr>
              <w:t>Client assessments completed within 7 days of referral.</w:t>
            </w:r>
          </w:p>
          <w:p w14:paraId="154A72F0" w14:textId="77777777" w:rsidR="00A33671" w:rsidRPr="003D2D42" w:rsidRDefault="00A33671" w:rsidP="003D2D42">
            <w:pPr>
              <w:spacing w:line="259" w:lineRule="auto"/>
              <w:ind w:left="1"/>
              <w:jc w:val="both"/>
              <w:rPr>
                <w:rFonts w:ascii="Calibri" w:hAnsi="Calibri" w:cs="Calibri"/>
              </w:rPr>
            </w:pPr>
          </w:p>
          <w:p w14:paraId="202274EB" w14:textId="642813B0" w:rsidR="00A33671" w:rsidRPr="00A33671" w:rsidRDefault="00A33671" w:rsidP="00A33671">
            <w:pPr>
              <w:pStyle w:val="ListParagraph"/>
              <w:numPr>
                <w:ilvl w:val="0"/>
                <w:numId w:val="27"/>
              </w:numPr>
              <w:spacing w:line="259" w:lineRule="auto"/>
              <w:ind w:left="393" w:hanging="393"/>
              <w:jc w:val="both"/>
              <w:rPr>
                <w:rFonts w:ascii="Calibri" w:hAnsi="Calibri" w:cs="Calibri"/>
              </w:rPr>
            </w:pPr>
            <w:r w:rsidRPr="00A33671">
              <w:rPr>
                <w:rFonts w:ascii="Calibri" w:hAnsi="Calibri" w:cs="Calibri"/>
              </w:rPr>
              <w:t>Care plan reviews completed every 6 months or sooner as required.</w:t>
            </w:r>
          </w:p>
        </w:tc>
      </w:tr>
      <w:tr w:rsidR="00A33671" w:rsidRPr="00B576DC" w14:paraId="72AF5949" w14:textId="77777777" w:rsidTr="00993530">
        <w:trPr>
          <w:trHeight w:val="1165"/>
        </w:trPr>
        <w:tc>
          <w:tcPr>
            <w:tcW w:w="4894" w:type="dxa"/>
          </w:tcPr>
          <w:p w14:paraId="5412D22D" w14:textId="14D1BD42" w:rsidR="00A33671" w:rsidRPr="00B576DC" w:rsidRDefault="00A33671" w:rsidP="001B0B8A">
            <w:pPr>
              <w:spacing w:line="259" w:lineRule="auto"/>
              <w:jc w:val="both"/>
              <w:rPr>
                <w:rFonts w:ascii="Calibri" w:hAnsi="Calibri" w:cs="Calibri"/>
              </w:rPr>
            </w:pPr>
            <w:r>
              <w:t>Undertake client intake, assessments, and contribute to care plan development.</w:t>
            </w:r>
          </w:p>
        </w:tc>
        <w:tc>
          <w:tcPr>
            <w:tcW w:w="4271" w:type="dxa"/>
            <w:vMerge/>
          </w:tcPr>
          <w:p w14:paraId="7115F6F0" w14:textId="1F487FCC" w:rsidR="00A33671" w:rsidRPr="00B576DC" w:rsidRDefault="00A33671" w:rsidP="002F21C9">
            <w:pPr>
              <w:spacing w:line="259" w:lineRule="auto"/>
              <w:ind w:left="1"/>
              <w:jc w:val="both"/>
              <w:rPr>
                <w:rFonts w:ascii="Calibri" w:hAnsi="Calibri" w:cs="Calibri"/>
              </w:rPr>
            </w:pPr>
          </w:p>
        </w:tc>
      </w:tr>
      <w:tr w:rsidR="00A33671" w:rsidRPr="00B576DC" w14:paraId="6AF1760A" w14:textId="77777777" w:rsidTr="00993530">
        <w:trPr>
          <w:trHeight w:val="769"/>
        </w:trPr>
        <w:tc>
          <w:tcPr>
            <w:tcW w:w="4894" w:type="dxa"/>
          </w:tcPr>
          <w:p w14:paraId="31349557" w14:textId="513E6895" w:rsidR="00A33671" w:rsidRPr="008A2F74" w:rsidRDefault="00A33671" w:rsidP="001B0B8A">
            <w:pPr>
              <w:spacing w:line="259" w:lineRule="auto"/>
              <w:jc w:val="both"/>
              <w:rPr>
                <w:rFonts w:ascii="Calibri" w:hAnsi="Calibri" w:cs="Calibri"/>
              </w:rPr>
            </w:pPr>
            <w:r>
              <w:t xml:space="preserve">Ensure services align with Aged Care Standards, cultural protocols, and </w:t>
            </w:r>
            <w:proofErr w:type="gramStart"/>
            <w:r>
              <w:t>Elder</w:t>
            </w:r>
            <w:proofErr w:type="gramEnd"/>
            <w:r>
              <w:t xml:space="preserve"> preferences.</w:t>
            </w:r>
          </w:p>
        </w:tc>
        <w:tc>
          <w:tcPr>
            <w:tcW w:w="4271" w:type="dxa"/>
            <w:vMerge/>
          </w:tcPr>
          <w:p w14:paraId="4952075E" w14:textId="113514F2" w:rsidR="00A33671" w:rsidRPr="00BD6F79" w:rsidRDefault="00A33671" w:rsidP="004319D0">
            <w:pPr>
              <w:spacing w:line="259" w:lineRule="auto"/>
              <w:jc w:val="both"/>
              <w:rPr>
                <w:rFonts w:ascii="Calibri" w:hAnsi="Calibri" w:cs="Calibri"/>
              </w:rPr>
            </w:pPr>
          </w:p>
        </w:tc>
      </w:tr>
      <w:tr w:rsidR="00A33671" w:rsidRPr="00B576DC" w14:paraId="565CA2DF" w14:textId="77777777" w:rsidTr="00993530">
        <w:trPr>
          <w:trHeight w:val="769"/>
        </w:trPr>
        <w:tc>
          <w:tcPr>
            <w:tcW w:w="4894" w:type="dxa"/>
          </w:tcPr>
          <w:p w14:paraId="17A9F8DB" w14:textId="3E8A5AF0" w:rsidR="00A33671" w:rsidRPr="003F5AFD" w:rsidRDefault="00A33671" w:rsidP="001B0B8A">
            <w:pPr>
              <w:spacing w:line="259" w:lineRule="auto"/>
              <w:jc w:val="both"/>
              <w:rPr>
                <w:rFonts w:ascii="Calibri" w:hAnsi="Calibri" w:cs="Calibri"/>
              </w:rPr>
            </w:pPr>
            <w:r>
              <w:t>Assist in managing client referrals, appointments, transport, and follow-ups.</w:t>
            </w:r>
          </w:p>
        </w:tc>
        <w:tc>
          <w:tcPr>
            <w:tcW w:w="4271" w:type="dxa"/>
            <w:vMerge/>
          </w:tcPr>
          <w:p w14:paraId="6EBCA6EC" w14:textId="3D84CE51" w:rsidR="00A33671" w:rsidRPr="004319D0" w:rsidRDefault="00A33671" w:rsidP="004319D0">
            <w:pPr>
              <w:spacing w:line="259" w:lineRule="auto"/>
              <w:jc w:val="both"/>
              <w:rPr>
                <w:rFonts w:ascii="Calibri" w:hAnsi="Calibri" w:cs="Calibri"/>
              </w:rPr>
            </w:pPr>
          </w:p>
        </w:tc>
      </w:tr>
      <w:tr w:rsidR="00BD6F79" w:rsidRPr="00B576DC" w14:paraId="528E11DA" w14:textId="77777777" w:rsidTr="00993530">
        <w:trPr>
          <w:trHeight w:val="587"/>
        </w:trPr>
        <w:tc>
          <w:tcPr>
            <w:tcW w:w="9165" w:type="dxa"/>
            <w:gridSpan w:val="2"/>
          </w:tcPr>
          <w:p w14:paraId="08557C4C" w14:textId="232B0B61" w:rsidR="00BD6F79" w:rsidRDefault="00BD6F79" w:rsidP="00BD6F79">
            <w:pPr>
              <w:pStyle w:val="ListParagraph"/>
              <w:spacing w:line="259" w:lineRule="auto"/>
              <w:ind w:left="0"/>
              <w:jc w:val="both"/>
              <w:rPr>
                <w:rFonts w:ascii="Calibri" w:hAnsi="Calibri" w:cs="Calibri"/>
              </w:rPr>
            </w:pPr>
            <w:r>
              <w:rPr>
                <w:rFonts w:ascii="Calibri" w:hAnsi="Calibri" w:cs="Calibri"/>
                <w:b/>
              </w:rPr>
              <w:t xml:space="preserve">Clinical </w:t>
            </w:r>
            <w:r w:rsidR="0044679B">
              <w:rPr>
                <w:rFonts w:ascii="Calibri" w:hAnsi="Calibri" w:cs="Calibri"/>
                <w:b/>
              </w:rPr>
              <w:t xml:space="preserve">&amp; </w:t>
            </w:r>
            <w:r w:rsidR="00367BD7">
              <w:rPr>
                <w:rFonts w:ascii="Calibri" w:hAnsi="Calibri" w:cs="Calibri"/>
                <w:b/>
              </w:rPr>
              <w:t xml:space="preserve">Quality </w:t>
            </w:r>
            <w:r>
              <w:rPr>
                <w:rFonts w:ascii="Calibri" w:hAnsi="Calibri" w:cs="Calibri"/>
                <w:b/>
              </w:rPr>
              <w:t>Care</w:t>
            </w:r>
            <w:r w:rsidR="0044679B">
              <w:rPr>
                <w:rFonts w:ascii="Calibri" w:hAnsi="Calibri" w:cs="Calibri"/>
                <w:b/>
              </w:rPr>
              <w:t xml:space="preserve"> Support </w:t>
            </w:r>
          </w:p>
        </w:tc>
      </w:tr>
      <w:tr w:rsidR="009955DA" w:rsidRPr="00B576DC" w14:paraId="7AEF0C64" w14:textId="77777777" w:rsidTr="00993530">
        <w:trPr>
          <w:trHeight w:val="769"/>
        </w:trPr>
        <w:tc>
          <w:tcPr>
            <w:tcW w:w="4894" w:type="dxa"/>
          </w:tcPr>
          <w:p w14:paraId="2F4FB269" w14:textId="13963CB3" w:rsidR="009955DA" w:rsidRPr="003F5AFD" w:rsidRDefault="009955DA" w:rsidP="001B0B8A">
            <w:pPr>
              <w:spacing w:line="259" w:lineRule="auto"/>
              <w:jc w:val="both"/>
              <w:rPr>
                <w:rFonts w:ascii="Calibri" w:hAnsi="Calibri" w:cs="Calibri"/>
              </w:rPr>
            </w:pPr>
            <w:r w:rsidRPr="0045071C">
              <w:rPr>
                <w:rFonts w:ascii="Calibri" w:hAnsi="Calibri" w:cs="Calibri"/>
              </w:rPr>
              <w:t>Work closely with the Manager to monitor clinical and non-clinical care tasks.</w:t>
            </w:r>
          </w:p>
        </w:tc>
        <w:tc>
          <w:tcPr>
            <w:tcW w:w="4271" w:type="dxa"/>
            <w:vMerge w:val="restart"/>
          </w:tcPr>
          <w:p w14:paraId="4D2815DB" w14:textId="77777777" w:rsidR="00236214" w:rsidRDefault="00236214" w:rsidP="00236214">
            <w:pPr>
              <w:pStyle w:val="ListParagraph"/>
              <w:numPr>
                <w:ilvl w:val="0"/>
                <w:numId w:val="28"/>
              </w:numPr>
              <w:spacing w:line="259" w:lineRule="auto"/>
              <w:ind w:left="360"/>
              <w:jc w:val="both"/>
              <w:rPr>
                <w:rFonts w:ascii="Calibri" w:hAnsi="Calibri" w:cs="Calibri"/>
              </w:rPr>
            </w:pPr>
            <w:r w:rsidRPr="00236214">
              <w:rPr>
                <w:rFonts w:ascii="Calibri" w:hAnsi="Calibri" w:cs="Calibri"/>
              </w:rPr>
              <w:t>Client risks identified and escalated to Manager within 24 hours.</w:t>
            </w:r>
          </w:p>
          <w:p w14:paraId="7B24ED39" w14:textId="77777777" w:rsidR="00236214" w:rsidRPr="00236214" w:rsidRDefault="00236214" w:rsidP="00236214">
            <w:pPr>
              <w:pStyle w:val="ListParagraph"/>
              <w:spacing w:line="259" w:lineRule="auto"/>
              <w:ind w:left="360"/>
              <w:jc w:val="both"/>
              <w:rPr>
                <w:rFonts w:ascii="Calibri" w:hAnsi="Calibri" w:cs="Calibri"/>
              </w:rPr>
            </w:pPr>
          </w:p>
          <w:p w14:paraId="15DB3EEA" w14:textId="77777777" w:rsidR="00236214" w:rsidRPr="00236214" w:rsidRDefault="00236214" w:rsidP="00236214">
            <w:pPr>
              <w:pStyle w:val="ListParagraph"/>
              <w:spacing w:line="259" w:lineRule="auto"/>
              <w:ind w:left="-360"/>
              <w:jc w:val="both"/>
              <w:rPr>
                <w:rFonts w:ascii="Calibri" w:hAnsi="Calibri" w:cs="Calibri"/>
              </w:rPr>
            </w:pPr>
          </w:p>
          <w:p w14:paraId="17094E02" w14:textId="77777777" w:rsidR="00236214" w:rsidRDefault="00236214" w:rsidP="00236214">
            <w:pPr>
              <w:pStyle w:val="ListParagraph"/>
              <w:numPr>
                <w:ilvl w:val="0"/>
                <w:numId w:val="28"/>
              </w:numPr>
              <w:spacing w:line="259" w:lineRule="auto"/>
              <w:ind w:left="360"/>
              <w:jc w:val="both"/>
              <w:rPr>
                <w:rFonts w:ascii="Calibri" w:hAnsi="Calibri" w:cs="Calibri"/>
              </w:rPr>
            </w:pPr>
            <w:r w:rsidRPr="00236214">
              <w:rPr>
                <w:rFonts w:ascii="Calibri" w:hAnsi="Calibri" w:cs="Calibri"/>
              </w:rPr>
              <w:t>100% completion of incident reporting within required timeframes.</w:t>
            </w:r>
          </w:p>
          <w:p w14:paraId="69A13CF6" w14:textId="77777777" w:rsidR="00236214" w:rsidRPr="00236214" w:rsidRDefault="00236214" w:rsidP="00236214">
            <w:pPr>
              <w:pStyle w:val="ListParagraph"/>
              <w:spacing w:line="259" w:lineRule="auto"/>
              <w:ind w:left="360"/>
              <w:jc w:val="both"/>
              <w:rPr>
                <w:rFonts w:ascii="Calibri" w:hAnsi="Calibri" w:cs="Calibri"/>
              </w:rPr>
            </w:pPr>
          </w:p>
          <w:p w14:paraId="5B0262A4" w14:textId="77777777" w:rsidR="00236214" w:rsidRPr="00236214" w:rsidRDefault="00236214" w:rsidP="00236214">
            <w:pPr>
              <w:pStyle w:val="ListParagraph"/>
              <w:spacing w:line="259" w:lineRule="auto"/>
              <w:ind w:left="-360"/>
              <w:jc w:val="both"/>
              <w:rPr>
                <w:rFonts w:ascii="Calibri" w:hAnsi="Calibri" w:cs="Calibri"/>
              </w:rPr>
            </w:pPr>
          </w:p>
          <w:p w14:paraId="1F7C344C" w14:textId="058F0519" w:rsidR="009955DA" w:rsidRDefault="00236214" w:rsidP="00236214">
            <w:pPr>
              <w:pStyle w:val="ListParagraph"/>
              <w:numPr>
                <w:ilvl w:val="0"/>
                <w:numId w:val="28"/>
              </w:numPr>
              <w:spacing w:line="259" w:lineRule="auto"/>
              <w:ind w:left="360"/>
              <w:jc w:val="both"/>
              <w:rPr>
                <w:rFonts w:ascii="Calibri" w:hAnsi="Calibri" w:cs="Calibri"/>
              </w:rPr>
            </w:pPr>
            <w:r w:rsidRPr="00236214">
              <w:rPr>
                <w:rFonts w:ascii="Calibri" w:hAnsi="Calibri" w:cs="Calibri"/>
              </w:rPr>
              <w:t>Contribution to at least 2 quality improvement initiatives annually.</w:t>
            </w:r>
          </w:p>
        </w:tc>
      </w:tr>
      <w:tr w:rsidR="009955DA" w:rsidRPr="00B576DC" w14:paraId="52BA8DEC" w14:textId="77777777" w:rsidTr="00993530">
        <w:trPr>
          <w:trHeight w:val="769"/>
        </w:trPr>
        <w:tc>
          <w:tcPr>
            <w:tcW w:w="4894" w:type="dxa"/>
          </w:tcPr>
          <w:p w14:paraId="3B379471" w14:textId="2DBEB232" w:rsidR="009955DA" w:rsidRPr="00A42646" w:rsidRDefault="009955DA" w:rsidP="001B0B8A">
            <w:pPr>
              <w:spacing w:line="259" w:lineRule="auto"/>
              <w:jc w:val="both"/>
              <w:rPr>
                <w:rFonts w:ascii="Calibri" w:hAnsi="Calibri" w:cs="Calibri"/>
              </w:rPr>
            </w:pPr>
            <w:r>
              <w:t>Participate in multidisciplinary discussions and case conferences.</w:t>
            </w:r>
          </w:p>
        </w:tc>
        <w:tc>
          <w:tcPr>
            <w:tcW w:w="4271" w:type="dxa"/>
            <w:vMerge/>
          </w:tcPr>
          <w:p w14:paraId="5E46871F" w14:textId="2FAD7559" w:rsidR="009955DA" w:rsidRPr="00571B6B" w:rsidRDefault="009955DA" w:rsidP="00571B6B">
            <w:pPr>
              <w:pStyle w:val="ListParagraph"/>
              <w:numPr>
                <w:ilvl w:val="0"/>
                <w:numId w:val="18"/>
              </w:numPr>
              <w:spacing w:line="259" w:lineRule="auto"/>
              <w:jc w:val="both"/>
              <w:rPr>
                <w:rFonts w:ascii="Calibri" w:hAnsi="Calibri" w:cs="Calibri"/>
              </w:rPr>
            </w:pPr>
          </w:p>
        </w:tc>
      </w:tr>
      <w:tr w:rsidR="009955DA" w:rsidRPr="00B576DC" w14:paraId="660291BD" w14:textId="77777777" w:rsidTr="00993530">
        <w:trPr>
          <w:trHeight w:val="769"/>
        </w:trPr>
        <w:tc>
          <w:tcPr>
            <w:tcW w:w="4894" w:type="dxa"/>
          </w:tcPr>
          <w:p w14:paraId="3FBB4ECA" w14:textId="50E5F5F4" w:rsidR="009955DA" w:rsidRPr="003F5AFD" w:rsidRDefault="009955DA" w:rsidP="001B0B8A">
            <w:pPr>
              <w:spacing w:line="259" w:lineRule="auto"/>
              <w:jc w:val="both"/>
              <w:rPr>
                <w:rFonts w:ascii="Calibri" w:hAnsi="Calibri" w:cs="Calibri"/>
              </w:rPr>
            </w:pPr>
            <w:r w:rsidRPr="0045071C">
              <w:rPr>
                <w:rFonts w:ascii="Calibri" w:hAnsi="Calibri" w:cs="Calibri"/>
              </w:rPr>
              <w:t>Support implementation of quality improvement activities.</w:t>
            </w:r>
          </w:p>
        </w:tc>
        <w:tc>
          <w:tcPr>
            <w:tcW w:w="4271" w:type="dxa"/>
            <w:vMerge/>
          </w:tcPr>
          <w:p w14:paraId="0FCA7BF8" w14:textId="07DE9AF6" w:rsidR="009955DA" w:rsidRDefault="009955DA" w:rsidP="0022583C">
            <w:pPr>
              <w:pStyle w:val="ListParagraph"/>
              <w:spacing w:line="259" w:lineRule="auto"/>
              <w:ind w:left="360"/>
              <w:jc w:val="both"/>
              <w:rPr>
                <w:rFonts w:ascii="Calibri" w:hAnsi="Calibri" w:cs="Calibri"/>
              </w:rPr>
            </w:pPr>
          </w:p>
        </w:tc>
      </w:tr>
      <w:tr w:rsidR="009955DA" w:rsidRPr="00B576DC" w14:paraId="50A56245" w14:textId="77777777" w:rsidTr="00993530">
        <w:trPr>
          <w:trHeight w:val="769"/>
        </w:trPr>
        <w:tc>
          <w:tcPr>
            <w:tcW w:w="4894" w:type="dxa"/>
          </w:tcPr>
          <w:p w14:paraId="3E4B076D" w14:textId="626E53F7" w:rsidR="009955DA" w:rsidRPr="00801535" w:rsidRDefault="009955DA" w:rsidP="001B0B8A">
            <w:pPr>
              <w:spacing w:line="259" w:lineRule="auto"/>
              <w:jc w:val="both"/>
              <w:rPr>
                <w:rFonts w:ascii="Calibri" w:hAnsi="Calibri" w:cs="Calibri"/>
              </w:rPr>
            </w:pPr>
            <w:r>
              <w:t>Ensure incidents, risks, and client concerns are escalated and managed promptly.</w:t>
            </w:r>
          </w:p>
        </w:tc>
        <w:tc>
          <w:tcPr>
            <w:tcW w:w="4271" w:type="dxa"/>
            <w:vMerge/>
          </w:tcPr>
          <w:p w14:paraId="5F68C048" w14:textId="37FC1D08" w:rsidR="009955DA" w:rsidRDefault="009955DA" w:rsidP="0014750A">
            <w:pPr>
              <w:pStyle w:val="ListParagraph"/>
              <w:numPr>
                <w:ilvl w:val="0"/>
                <w:numId w:val="19"/>
              </w:numPr>
              <w:spacing w:line="259" w:lineRule="auto"/>
              <w:jc w:val="both"/>
              <w:rPr>
                <w:rFonts w:ascii="Calibri" w:hAnsi="Calibri" w:cs="Calibri"/>
              </w:rPr>
            </w:pPr>
          </w:p>
        </w:tc>
      </w:tr>
      <w:tr w:rsidR="00B23559" w:rsidRPr="00B576DC" w14:paraId="425EBD02" w14:textId="77777777" w:rsidTr="00993530">
        <w:trPr>
          <w:trHeight w:val="533"/>
        </w:trPr>
        <w:tc>
          <w:tcPr>
            <w:tcW w:w="9165" w:type="dxa"/>
            <w:gridSpan w:val="2"/>
          </w:tcPr>
          <w:p w14:paraId="4FE29443" w14:textId="199CCCC6" w:rsidR="00B23559" w:rsidRDefault="00B23559" w:rsidP="00B23559">
            <w:pPr>
              <w:pStyle w:val="ListParagraph"/>
              <w:spacing w:line="259" w:lineRule="auto"/>
              <w:ind w:left="0"/>
              <w:jc w:val="both"/>
              <w:rPr>
                <w:rFonts w:ascii="Calibri" w:hAnsi="Calibri" w:cs="Calibri"/>
              </w:rPr>
            </w:pPr>
            <w:r w:rsidRPr="00B576DC">
              <w:rPr>
                <w:rFonts w:ascii="Calibri" w:hAnsi="Calibri" w:cs="Calibri"/>
                <w:b/>
              </w:rPr>
              <w:t>Stakeholder</w:t>
            </w:r>
            <w:r w:rsidR="00035085">
              <w:rPr>
                <w:rFonts w:ascii="Calibri" w:hAnsi="Calibri" w:cs="Calibri"/>
                <w:b/>
              </w:rPr>
              <w:t>, Family &amp; Community Engagement</w:t>
            </w:r>
          </w:p>
        </w:tc>
      </w:tr>
      <w:tr w:rsidR="00DC6368" w:rsidRPr="00B576DC" w14:paraId="6ED5D765" w14:textId="77777777" w:rsidTr="00993530">
        <w:trPr>
          <w:trHeight w:val="769"/>
        </w:trPr>
        <w:tc>
          <w:tcPr>
            <w:tcW w:w="4894" w:type="dxa"/>
          </w:tcPr>
          <w:p w14:paraId="70338CDD" w14:textId="4057B9D9" w:rsidR="00DC6368" w:rsidRPr="00367BD7" w:rsidRDefault="00DC6368" w:rsidP="001B0B8A">
            <w:pPr>
              <w:spacing w:line="259" w:lineRule="auto"/>
              <w:jc w:val="both"/>
              <w:rPr>
                <w:rFonts w:ascii="Calibri" w:hAnsi="Calibri" w:cs="Calibri"/>
              </w:rPr>
            </w:pPr>
            <w:r w:rsidRPr="00525C14">
              <w:rPr>
                <w:rFonts w:ascii="Calibri" w:hAnsi="Calibri" w:cs="Calibri"/>
              </w:rPr>
              <w:t>Maintain strong, culturally respectful relationships with Elders and families.</w:t>
            </w:r>
          </w:p>
        </w:tc>
        <w:tc>
          <w:tcPr>
            <w:tcW w:w="4271" w:type="dxa"/>
            <w:vMerge w:val="restart"/>
          </w:tcPr>
          <w:p w14:paraId="68E07EAB" w14:textId="77777777" w:rsidR="008E3E1D" w:rsidRPr="008E3E1D" w:rsidRDefault="008E3E1D" w:rsidP="008E3E1D">
            <w:pPr>
              <w:pStyle w:val="ListParagraph"/>
              <w:numPr>
                <w:ilvl w:val="0"/>
                <w:numId w:val="19"/>
              </w:numPr>
              <w:spacing w:line="259" w:lineRule="auto"/>
              <w:jc w:val="both"/>
              <w:rPr>
                <w:rFonts w:ascii="Calibri" w:hAnsi="Calibri" w:cs="Calibri"/>
              </w:rPr>
            </w:pPr>
            <w:r w:rsidRPr="008E3E1D">
              <w:rPr>
                <w:rFonts w:ascii="Calibri" w:hAnsi="Calibri" w:cs="Calibri"/>
              </w:rPr>
              <w:t>Minimum 4 community engagement activities delivered annually.</w:t>
            </w:r>
          </w:p>
          <w:p w14:paraId="0768661A" w14:textId="77777777" w:rsidR="008E3E1D" w:rsidRPr="008E3E1D" w:rsidRDefault="008E3E1D" w:rsidP="008E3E1D">
            <w:pPr>
              <w:spacing w:line="259" w:lineRule="auto"/>
              <w:jc w:val="both"/>
              <w:rPr>
                <w:rFonts w:ascii="Calibri" w:hAnsi="Calibri" w:cs="Calibri"/>
              </w:rPr>
            </w:pPr>
          </w:p>
          <w:p w14:paraId="4B21B036" w14:textId="77777777" w:rsidR="008E3E1D" w:rsidRPr="008E3E1D" w:rsidRDefault="008E3E1D" w:rsidP="008E3E1D">
            <w:pPr>
              <w:pStyle w:val="ListParagraph"/>
              <w:numPr>
                <w:ilvl w:val="0"/>
                <w:numId w:val="19"/>
              </w:numPr>
              <w:spacing w:line="259" w:lineRule="auto"/>
              <w:jc w:val="both"/>
              <w:rPr>
                <w:rFonts w:ascii="Calibri" w:hAnsi="Calibri" w:cs="Calibri"/>
              </w:rPr>
            </w:pPr>
            <w:r w:rsidRPr="008E3E1D">
              <w:rPr>
                <w:rFonts w:ascii="Calibri" w:hAnsi="Calibri" w:cs="Calibri"/>
              </w:rPr>
              <w:t>Positive stakeholder feedback collected and reported quarterly.</w:t>
            </w:r>
          </w:p>
          <w:p w14:paraId="6671ED5E" w14:textId="77777777" w:rsidR="008E3E1D" w:rsidRPr="008E3E1D" w:rsidRDefault="008E3E1D" w:rsidP="008E3E1D">
            <w:pPr>
              <w:spacing w:line="259" w:lineRule="auto"/>
              <w:jc w:val="both"/>
              <w:rPr>
                <w:rFonts w:ascii="Calibri" w:hAnsi="Calibri" w:cs="Calibri"/>
              </w:rPr>
            </w:pPr>
          </w:p>
          <w:p w14:paraId="04AFFEFD" w14:textId="3BAC229D" w:rsidR="00DC6368" w:rsidRPr="008E3E1D" w:rsidRDefault="008E3E1D" w:rsidP="008E3E1D">
            <w:pPr>
              <w:pStyle w:val="ListParagraph"/>
              <w:numPr>
                <w:ilvl w:val="0"/>
                <w:numId w:val="19"/>
              </w:numPr>
              <w:spacing w:line="259" w:lineRule="auto"/>
              <w:jc w:val="both"/>
              <w:rPr>
                <w:rFonts w:ascii="Calibri" w:hAnsi="Calibri" w:cs="Calibri"/>
              </w:rPr>
            </w:pPr>
            <w:r w:rsidRPr="008E3E1D">
              <w:rPr>
                <w:rFonts w:ascii="Calibri" w:hAnsi="Calibri" w:cs="Calibri"/>
              </w:rPr>
              <w:t>Evidence of collaborative work with internal and external partners.</w:t>
            </w:r>
          </w:p>
        </w:tc>
      </w:tr>
      <w:tr w:rsidR="00DC6368" w:rsidRPr="00B576DC" w14:paraId="35728195" w14:textId="77777777" w:rsidTr="00993530">
        <w:trPr>
          <w:trHeight w:val="769"/>
        </w:trPr>
        <w:tc>
          <w:tcPr>
            <w:tcW w:w="4894" w:type="dxa"/>
          </w:tcPr>
          <w:p w14:paraId="4B4BD4F9" w14:textId="24D21696" w:rsidR="00DC6368" w:rsidRPr="00D9790B" w:rsidRDefault="00DC6368" w:rsidP="001B0B8A">
            <w:pPr>
              <w:spacing w:line="259" w:lineRule="auto"/>
              <w:jc w:val="both"/>
              <w:rPr>
                <w:rFonts w:ascii="Calibri" w:hAnsi="Calibri" w:cs="Calibri"/>
              </w:rPr>
            </w:pPr>
            <w:r w:rsidRPr="00525C14">
              <w:rPr>
                <w:rFonts w:ascii="Calibri" w:hAnsi="Calibri" w:cs="Calibri"/>
              </w:rPr>
              <w:t>Coordinate engagement activities, respite days and community information sessions.</w:t>
            </w:r>
          </w:p>
        </w:tc>
        <w:tc>
          <w:tcPr>
            <w:tcW w:w="4271" w:type="dxa"/>
            <w:vMerge/>
          </w:tcPr>
          <w:p w14:paraId="373633EB" w14:textId="31257D1A" w:rsidR="00DC6368" w:rsidRPr="00B23559" w:rsidRDefault="00DC6368" w:rsidP="00B23559">
            <w:pPr>
              <w:spacing w:line="259" w:lineRule="auto"/>
              <w:jc w:val="both"/>
              <w:rPr>
                <w:rFonts w:ascii="Calibri" w:hAnsi="Calibri" w:cs="Calibri"/>
              </w:rPr>
            </w:pPr>
          </w:p>
        </w:tc>
      </w:tr>
      <w:tr w:rsidR="00DC6368" w:rsidRPr="00B576DC" w14:paraId="3352B3A0" w14:textId="77777777" w:rsidTr="00993530">
        <w:trPr>
          <w:trHeight w:val="769"/>
        </w:trPr>
        <w:tc>
          <w:tcPr>
            <w:tcW w:w="4894" w:type="dxa"/>
          </w:tcPr>
          <w:p w14:paraId="24CB73DE" w14:textId="34C0C7E9" w:rsidR="00DC6368" w:rsidRPr="00525C14" w:rsidRDefault="00DC6368" w:rsidP="001B0B8A">
            <w:pPr>
              <w:spacing w:line="259" w:lineRule="auto"/>
              <w:jc w:val="both"/>
              <w:rPr>
                <w:rFonts w:ascii="Calibri" w:hAnsi="Calibri" w:cs="Calibri"/>
              </w:rPr>
            </w:pPr>
            <w:r w:rsidRPr="00DC6368">
              <w:rPr>
                <w:rFonts w:ascii="Calibri" w:hAnsi="Calibri" w:cs="Calibri"/>
              </w:rPr>
              <w:t>Promote the Aged Care service in community.</w:t>
            </w:r>
          </w:p>
        </w:tc>
        <w:tc>
          <w:tcPr>
            <w:tcW w:w="4271" w:type="dxa"/>
            <w:vMerge/>
          </w:tcPr>
          <w:p w14:paraId="2C28C678" w14:textId="77777777" w:rsidR="00DC6368" w:rsidRDefault="00DC6368" w:rsidP="00B23559">
            <w:pPr>
              <w:spacing w:line="259" w:lineRule="auto"/>
              <w:jc w:val="both"/>
              <w:rPr>
                <w:rFonts w:ascii="Calibri" w:hAnsi="Calibri" w:cs="Calibri"/>
              </w:rPr>
            </w:pPr>
          </w:p>
        </w:tc>
      </w:tr>
      <w:tr w:rsidR="00DC6368" w:rsidRPr="00B576DC" w14:paraId="1010A9FD" w14:textId="77777777" w:rsidTr="00993530">
        <w:trPr>
          <w:trHeight w:val="769"/>
        </w:trPr>
        <w:tc>
          <w:tcPr>
            <w:tcW w:w="4894" w:type="dxa"/>
          </w:tcPr>
          <w:p w14:paraId="06C1C64A" w14:textId="1E7031F8" w:rsidR="00DC6368" w:rsidRPr="00525C14" w:rsidRDefault="00DC6368" w:rsidP="001B0B8A">
            <w:pPr>
              <w:spacing w:line="259" w:lineRule="auto"/>
              <w:jc w:val="both"/>
              <w:rPr>
                <w:rFonts w:ascii="Calibri" w:hAnsi="Calibri" w:cs="Calibri"/>
              </w:rPr>
            </w:pPr>
            <w:r w:rsidRPr="00DC6368">
              <w:rPr>
                <w:rFonts w:ascii="Calibri" w:hAnsi="Calibri" w:cs="Calibri"/>
              </w:rPr>
              <w:t>Work collaboratively with Allied Health, PHC, Hospital staff and other PICC programs.</w:t>
            </w:r>
          </w:p>
        </w:tc>
        <w:tc>
          <w:tcPr>
            <w:tcW w:w="4271" w:type="dxa"/>
            <w:vMerge/>
          </w:tcPr>
          <w:p w14:paraId="52E0AB18" w14:textId="77777777" w:rsidR="00DC6368" w:rsidRDefault="00DC6368" w:rsidP="00B23559">
            <w:pPr>
              <w:spacing w:line="259" w:lineRule="auto"/>
              <w:jc w:val="both"/>
              <w:rPr>
                <w:rFonts w:ascii="Calibri" w:hAnsi="Calibri" w:cs="Calibri"/>
              </w:rPr>
            </w:pPr>
          </w:p>
        </w:tc>
      </w:tr>
      <w:tr w:rsidR="003313C3" w:rsidRPr="00B576DC" w14:paraId="25F2DDDB" w14:textId="77777777" w:rsidTr="00993530">
        <w:trPr>
          <w:trHeight w:val="565"/>
        </w:trPr>
        <w:tc>
          <w:tcPr>
            <w:tcW w:w="9165" w:type="dxa"/>
            <w:gridSpan w:val="2"/>
          </w:tcPr>
          <w:p w14:paraId="46758818" w14:textId="3777D177" w:rsidR="003313C3" w:rsidRPr="00B62CD0" w:rsidRDefault="009E4730" w:rsidP="00B23559">
            <w:pPr>
              <w:spacing w:line="259" w:lineRule="auto"/>
              <w:jc w:val="both"/>
              <w:rPr>
                <w:rFonts w:ascii="Calibri" w:hAnsi="Calibri" w:cs="Calibri"/>
                <w:b/>
                <w:bCs/>
              </w:rPr>
            </w:pPr>
            <w:r>
              <w:rPr>
                <w:rFonts w:ascii="Calibri" w:hAnsi="Calibri" w:cs="Calibri"/>
                <w:b/>
                <w:bCs/>
              </w:rPr>
              <w:t>Workforce Support &amp; Supervision</w:t>
            </w:r>
          </w:p>
        </w:tc>
      </w:tr>
      <w:tr w:rsidR="00702C00" w:rsidRPr="00B576DC" w14:paraId="13BD392B" w14:textId="77777777" w:rsidTr="00993530">
        <w:trPr>
          <w:trHeight w:val="769"/>
        </w:trPr>
        <w:tc>
          <w:tcPr>
            <w:tcW w:w="4894" w:type="dxa"/>
          </w:tcPr>
          <w:p w14:paraId="37A60164" w14:textId="17C63BD9" w:rsidR="00702C00" w:rsidRDefault="00702C00" w:rsidP="001B0B8A">
            <w:pPr>
              <w:spacing w:line="259" w:lineRule="auto"/>
              <w:jc w:val="both"/>
              <w:rPr>
                <w:rFonts w:ascii="Calibri" w:hAnsi="Calibri" w:cs="Calibri"/>
              </w:rPr>
            </w:pPr>
            <w:r w:rsidRPr="009E4730">
              <w:rPr>
                <w:rFonts w:ascii="Calibri" w:hAnsi="Calibri" w:cs="Calibri"/>
              </w:rPr>
              <w:t>Provide routine guidance, mentoring and task supervision to Support Workers.</w:t>
            </w:r>
          </w:p>
        </w:tc>
        <w:tc>
          <w:tcPr>
            <w:tcW w:w="4271" w:type="dxa"/>
            <w:vMerge w:val="restart"/>
          </w:tcPr>
          <w:p w14:paraId="57DA43B1" w14:textId="77777777" w:rsidR="00554229" w:rsidRDefault="00554229" w:rsidP="00554229">
            <w:pPr>
              <w:pStyle w:val="ListParagraph"/>
              <w:numPr>
                <w:ilvl w:val="0"/>
                <w:numId w:val="29"/>
              </w:numPr>
              <w:spacing w:before="0"/>
              <w:ind w:left="357" w:hanging="357"/>
              <w:jc w:val="both"/>
              <w:rPr>
                <w:rFonts w:ascii="Calibri" w:hAnsi="Calibri" w:cs="Calibri"/>
              </w:rPr>
            </w:pPr>
            <w:r w:rsidRPr="00554229">
              <w:rPr>
                <w:rFonts w:ascii="Calibri" w:hAnsi="Calibri" w:cs="Calibri"/>
              </w:rPr>
              <w:t>Monthly supervision/brief check-ins completed with each team member.</w:t>
            </w:r>
          </w:p>
          <w:p w14:paraId="7965462D" w14:textId="77777777" w:rsidR="00554229" w:rsidRPr="00554229" w:rsidRDefault="00554229" w:rsidP="00554229">
            <w:pPr>
              <w:pStyle w:val="ListParagraph"/>
              <w:spacing w:before="0"/>
              <w:ind w:left="357"/>
              <w:jc w:val="both"/>
              <w:rPr>
                <w:rFonts w:ascii="Calibri" w:hAnsi="Calibri" w:cs="Calibri"/>
              </w:rPr>
            </w:pPr>
          </w:p>
          <w:p w14:paraId="6A815CBE" w14:textId="77777777" w:rsidR="00554229" w:rsidRDefault="00554229" w:rsidP="00554229">
            <w:pPr>
              <w:pStyle w:val="ListParagraph"/>
              <w:numPr>
                <w:ilvl w:val="0"/>
                <w:numId w:val="29"/>
              </w:numPr>
              <w:spacing w:before="0"/>
              <w:ind w:left="357" w:hanging="357"/>
              <w:jc w:val="both"/>
              <w:rPr>
                <w:rFonts w:ascii="Calibri" w:hAnsi="Calibri" w:cs="Calibri"/>
              </w:rPr>
            </w:pPr>
            <w:r w:rsidRPr="00554229">
              <w:rPr>
                <w:rFonts w:ascii="Calibri" w:hAnsi="Calibri" w:cs="Calibri"/>
              </w:rPr>
              <w:t>100% attendance in mandatory training and annual refreshers.</w:t>
            </w:r>
          </w:p>
          <w:p w14:paraId="329D3C4D" w14:textId="77777777" w:rsidR="00554229" w:rsidRPr="00554229" w:rsidRDefault="00554229" w:rsidP="00554229">
            <w:pPr>
              <w:pStyle w:val="ListParagraph"/>
              <w:spacing w:before="0"/>
              <w:rPr>
                <w:rFonts w:ascii="Calibri" w:hAnsi="Calibri" w:cs="Calibri"/>
              </w:rPr>
            </w:pPr>
          </w:p>
          <w:p w14:paraId="608C2DF0" w14:textId="77777777" w:rsidR="00554229" w:rsidRDefault="00554229" w:rsidP="00554229">
            <w:pPr>
              <w:pStyle w:val="ListParagraph"/>
              <w:numPr>
                <w:ilvl w:val="0"/>
                <w:numId w:val="29"/>
              </w:numPr>
              <w:spacing w:before="0"/>
              <w:ind w:left="357" w:hanging="357"/>
              <w:jc w:val="both"/>
              <w:rPr>
                <w:rFonts w:ascii="Calibri" w:hAnsi="Calibri" w:cs="Calibri"/>
              </w:rPr>
            </w:pPr>
            <w:r w:rsidRPr="00554229">
              <w:rPr>
                <w:rFonts w:ascii="Calibri" w:hAnsi="Calibri" w:cs="Calibri"/>
              </w:rPr>
              <w:t>Evidence of effective delegation and issue escalation to Manager.</w:t>
            </w:r>
          </w:p>
          <w:p w14:paraId="30628058" w14:textId="77777777" w:rsidR="00554229" w:rsidRPr="00554229" w:rsidRDefault="00554229" w:rsidP="00554229">
            <w:pPr>
              <w:pStyle w:val="ListParagraph"/>
              <w:rPr>
                <w:rFonts w:ascii="Calibri" w:hAnsi="Calibri" w:cs="Calibri"/>
              </w:rPr>
            </w:pPr>
          </w:p>
          <w:p w14:paraId="76902A8C" w14:textId="31E26878" w:rsidR="00702C00" w:rsidRPr="00554229" w:rsidRDefault="00554229" w:rsidP="00554229">
            <w:pPr>
              <w:pStyle w:val="ListParagraph"/>
              <w:numPr>
                <w:ilvl w:val="0"/>
                <w:numId w:val="29"/>
              </w:numPr>
              <w:spacing w:before="0"/>
              <w:ind w:left="357" w:hanging="357"/>
              <w:jc w:val="both"/>
              <w:rPr>
                <w:rFonts w:ascii="Calibri" w:hAnsi="Calibri" w:cs="Calibri"/>
              </w:rPr>
            </w:pPr>
            <w:r w:rsidRPr="00554229">
              <w:rPr>
                <w:rFonts w:ascii="Calibri" w:hAnsi="Calibri" w:cs="Calibri"/>
              </w:rPr>
              <w:t>Active participation in daily huddles and team meetings.</w:t>
            </w:r>
          </w:p>
        </w:tc>
      </w:tr>
      <w:tr w:rsidR="00702C00" w:rsidRPr="00B576DC" w14:paraId="630E5A73" w14:textId="77777777" w:rsidTr="00993530">
        <w:trPr>
          <w:trHeight w:val="769"/>
        </w:trPr>
        <w:tc>
          <w:tcPr>
            <w:tcW w:w="4894" w:type="dxa"/>
          </w:tcPr>
          <w:p w14:paraId="2EB392C3" w14:textId="3FEBBF52" w:rsidR="00702C00" w:rsidRPr="00DA3D86" w:rsidRDefault="00702C00" w:rsidP="001B0B8A">
            <w:pPr>
              <w:spacing w:line="259" w:lineRule="auto"/>
              <w:jc w:val="both"/>
              <w:rPr>
                <w:rFonts w:ascii="Calibri" w:hAnsi="Calibri" w:cs="Calibri"/>
              </w:rPr>
            </w:pPr>
            <w:r w:rsidRPr="009E4730">
              <w:rPr>
                <w:rFonts w:ascii="Calibri" w:hAnsi="Calibri" w:cs="Calibri"/>
              </w:rPr>
              <w:t>Support staff onboarding, competency development and skills training.</w:t>
            </w:r>
          </w:p>
        </w:tc>
        <w:tc>
          <w:tcPr>
            <w:tcW w:w="4271" w:type="dxa"/>
            <w:vMerge/>
          </w:tcPr>
          <w:p w14:paraId="3A121723" w14:textId="30FE5FE6" w:rsidR="00702C00" w:rsidRDefault="00702C00" w:rsidP="00B23559">
            <w:pPr>
              <w:spacing w:line="259" w:lineRule="auto"/>
              <w:jc w:val="both"/>
              <w:rPr>
                <w:rFonts w:ascii="Calibri" w:hAnsi="Calibri" w:cs="Calibri"/>
              </w:rPr>
            </w:pPr>
          </w:p>
        </w:tc>
      </w:tr>
      <w:tr w:rsidR="00702C00" w:rsidRPr="00B576DC" w14:paraId="788C0B70" w14:textId="77777777" w:rsidTr="00993530">
        <w:trPr>
          <w:trHeight w:val="769"/>
        </w:trPr>
        <w:tc>
          <w:tcPr>
            <w:tcW w:w="4894" w:type="dxa"/>
          </w:tcPr>
          <w:p w14:paraId="2DD6E211" w14:textId="4072398A" w:rsidR="00702C00" w:rsidRPr="00444945" w:rsidRDefault="00702C00" w:rsidP="001B0B8A">
            <w:pPr>
              <w:spacing w:line="259" w:lineRule="auto"/>
              <w:jc w:val="both"/>
              <w:rPr>
                <w:rFonts w:ascii="Calibri" w:hAnsi="Calibri" w:cs="Calibri"/>
              </w:rPr>
            </w:pPr>
            <w:r w:rsidRPr="008A4771">
              <w:rPr>
                <w:rFonts w:ascii="Calibri" w:hAnsi="Calibri" w:cs="Calibri"/>
              </w:rPr>
              <w:t>Support the Manager to conduct staff huddles, toolbox talks, and team meetings.</w:t>
            </w:r>
          </w:p>
        </w:tc>
        <w:tc>
          <w:tcPr>
            <w:tcW w:w="4271" w:type="dxa"/>
            <w:vMerge/>
          </w:tcPr>
          <w:p w14:paraId="27AB7AA0" w14:textId="29B1B526" w:rsidR="00702C00" w:rsidRDefault="00702C00" w:rsidP="00B23559">
            <w:pPr>
              <w:spacing w:line="259" w:lineRule="auto"/>
              <w:jc w:val="both"/>
              <w:rPr>
                <w:rFonts w:ascii="Calibri" w:hAnsi="Calibri" w:cs="Calibri"/>
              </w:rPr>
            </w:pPr>
          </w:p>
        </w:tc>
      </w:tr>
      <w:tr w:rsidR="00702C00" w:rsidRPr="00B576DC" w14:paraId="257F3705" w14:textId="77777777" w:rsidTr="00993530">
        <w:trPr>
          <w:trHeight w:val="769"/>
        </w:trPr>
        <w:tc>
          <w:tcPr>
            <w:tcW w:w="4894" w:type="dxa"/>
          </w:tcPr>
          <w:p w14:paraId="02730138" w14:textId="48077ED4" w:rsidR="00702C00" w:rsidRPr="00AE6371" w:rsidRDefault="00702C00" w:rsidP="001B0B8A">
            <w:pPr>
              <w:spacing w:line="259" w:lineRule="auto"/>
              <w:jc w:val="both"/>
              <w:rPr>
                <w:rFonts w:ascii="Calibri" w:hAnsi="Calibri" w:cs="Calibri"/>
              </w:rPr>
            </w:pPr>
            <w:r w:rsidRPr="00702C00">
              <w:rPr>
                <w:rFonts w:ascii="Calibri" w:hAnsi="Calibri" w:cs="Calibri"/>
              </w:rPr>
              <w:t>Promote a respectful, collaborative work environment aligned to PICC values.</w:t>
            </w:r>
          </w:p>
        </w:tc>
        <w:tc>
          <w:tcPr>
            <w:tcW w:w="4271" w:type="dxa"/>
            <w:vMerge/>
          </w:tcPr>
          <w:p w14:paraId="11026F94" w14:textId="0E478BE8" w:rsidR="00702C00" w:rsidRPr="00AE4186" w:rsidRDefault="00702C00" w:rsidP="00B9547D">
            <w:pPr>
              <w:pStyle w:val="ListParagraph"/>
              <w:spacing w:line="259" w:lineRule="auto"/>
              <w:ind w:left="360"/>
              <w:jc w:val="both"/>
              <w:rPr>
                <w:rFonts w:ascii="Calibri" w:hAnsi="Calibri" w:cs="Calibri"/>
              </w:rPr>
            </w:pPr>
          </w:p>
        </w:tc>
      </w:tr>
      <w:tr w:rsidR="00EF6AA5" w:rsidRPr="00B576DC" w14:paraId="16562DC0" w14:textId="77777777" w:rsidTr="00993530">
        <w:trPr>
          <w:trHeight w:val="507"/>
        </w:trPr>
        <w:tc>
          <w:tcPr>
            <w:tcW w:w="9165" w:type="dxa"/>
            <w:gridSpan w:val="2"/>
          </w:tcPr>
          <w:p w14:paraId="3085C152" w14:textId="3EA9E95A" w:rsidR="00EF6AA5" w:rsidRPr="00B576DC" w:rsidRDefault="00EF6AA5" w:rsidP="00EF6AA5">
            <w:pPr>
              <w:spacing w:line="259" w:lineRule="auto"/>
              <w:rPr>
                <w:rFonts w:ascii="Calibri" w:hAnsi="Calibri" w:cs="Calibri"/>
              </w:rPr>
            </w:pPr>
            <w:r w:rsidRPr="00B576DC">
              <w:rPr>
                <w:rFonts w:ascii="Calibri" w:hAnsi="Calibri" w:cs="Calibri"/>
                <w:b/>
              </w:rPr>
              <w:t>Documentation</w:t>
            </w:r>
            <w:r w:rsidR="00EF515B">
              <w:rPr>
                <w:rFonts w:ascii="Calibri" w:hAnsi="Calibri" w:cs="Calibri"/>
                <w:b/>
              </w:rPr>
              <w:t xml:space="preserve">, </w:t>
            </w:r>
            <w:r w:rsidR="003A3814" w:rsidRPr="00B576DC">
              <w:rPr>
                <w:rFonts w:ascii="Calibri" w:hAnsi="Calibri" w:cs="Calibri"/>
                <w:b/>
              </w:rPr>
              <w:t xml:space="preserve">Reporting </w:t>
            </w:r>
            <w:r w:rsidR="003A3814">
              <w:rPr>
                <w:rFonts w:ascii="Calibri" w:hAnsi="Calibri" w:cs="Calibri"/>
                <w:b/>
              </w:rPr>
              <w:t>&amp;</w:t>
            </w:r>
            <w:r w:rsidR="00EF515B">
              <w:rPr>
                <w:rFonts w:ascii="Calibri" w:hAnsi="Calibri" w:cs="Calibri"/>
                <w:b/>
              </w:rPr>
              <w:t xml:space="preserve"> Data Management</w:t>
            </w:r>
          </w:p>
        </w:tc>
      </w:tr>
      <w:tr w:rsidR="003A3814" w:rsidRPr="00B576DC" w14:paraId="070BEF29" w14:textId="77777777" w:rsidTr="00993530">
        <w:trPr>
          <w:trHeight w:val="789"/>
        </w:trPr>
        <w:tc>
          <w:tcPr>
            <w:tcW w:w="4894" w:type="dxa"/>
          </w:tcPr>
          <w:p w14:paraId="5D12EBD6" w14:textId="0C84734E" w:rsidR="003A3814" w:rsidRPr="00B576DC" w:rsidRDefault="003A3814" w:rsidP="00EF6AA5">
            <w:pPr>
              <w:spacing w:after="138"/>
              <w:jc w:val="both"/>
              <w:rPr>
                <w:rFonts w:ascii="Calibri" w:hAnsi="Calibri" w:cs="Calibri"/>
              </w:rPr>
            </w:pPr>
            <w:r w:rsidRPr="006E5BEF">
              <w:rPr>
                <w:rFonts w:ascii="Calibri" w:hAnsi="Calibri" w:cs="Calibri"/>
              </w:rPr>
              <w:t>Maintain accurate client documentation, care records, and EMS data entry.</w:t>
            </w:r>
          </w:p>
        </w:tc>
        <w:tc>
          <w:tcPr>
            <w:tcW w:w="4271" w:type="dxa"/>
            <w:vMerge w:val="restart"/>
          </w:tcPr>
          <w:p w14:paraId="4AC73CA2" w14:textId="08E8632F" w:rsidR="005F70FB" w:rsidRDefault="005F70FB" w:rsidP="006E7208">
            <w:pPr>
              <w:pStyle w:val="NormalWeb"/>
              <w:numPr>
                <w:ilvl w:val="0"/>
                <w:numId w:val="29"/>
              </w:numPr>
              <w:spacing w:before="0" w:beforeAutospacing="0" w:after="0" w:afterAutospacing="0"/>
              <w:ind w:left="357" w:hanging="357"/>
              <w:rPr>
                <w:rFonts w:ascii="Calibri" w:hAnsi="Calibri" w:cs="Calibri"/>
                <w:sz w:val="20"/>
                <w:szCs w:val="20"/>
              </w:rPr>
            </w:pPr>
            <w:r w:rsidRPr="005F70FB">
              <w:rPr>
                <w:rFonts w:ascii="Calibri" w:hAnsi="Calibri" w:cs="Calibri"/>
                <w:sz w:val="20"/>
                <w:szCs w:val="20"/>
              </w:rPr>
              <w:t xml:space="preserve">100% client documentation </w:t>
            </w:r>
            <w:proofErr w:type="gramStart"/>
            <w:r w:rsidRPr="005F70FB">
              <w:rPr>
                <w:rFonts w:ascii="Calibri" w:hAnsi="Calibri" w:cs="Calibri"/>
                <w:sz w:val="20"/>
                <w:szCs w:val="20"/>
              </w:rPr>
              <w:t>entered into</w:t>
            </w:r>
            <w:proofErr w:type="gramEnd"/>
            <w:r w:rsidRPr="005F70FB">
              <w:rPr>
                <w:rFonts w:ascii="Calibri" w:hAnsi="Calibri" w:cs="Calibri"/>
                <w:sz w:val="20"/>
                <w:szCs w:val="20"/>
              </w:rPr>
              <w:t xml:space="preserve"> EMS daily.</w:t>
            </w:r>
          </w:p>
          <w:p w14:paraId="4E48CAF9" w14:textId="77777777" w:rsidR="006E7208" w:rsidRDefault="006E7208" w:rsidP="006E7208">
            <w:pPr>
              <w:pStyle w:val="NormalWeb"/>
              <w:spacing w:before="0" w:beforeAutospacing="0" w:after="0" w:afterAutospacing="0"/>
              <w:ind w:left="357"/>
              <w:rPr>
                <w:rFonts w:ascii="Calibri" w:hAnsi="Calibri" w:cs="Calibri"/>
                <w:sz w:val="20"/>
                <w:szCs w:val="20"/>
              </w:rPr>
            </w:pPr>
          </w:p>
          <w:p w14:paraId="586DF4C8" w14:textId="5631AB35" w:rsidR="005F70FB" w:rsidRDefault="005F70FB" w:rsidP="006E7208">
            <w:pPr>
              <w:pStyle w:val="NormalWeb"/>
              <w:numPr>
                <w:ilvl w:val="0"/>
                <w:numId w:val="29"/>
              </w:numPr>
              <w:spacing w:before="0" w:beforeAutospacing="0" w:after="0" w:afterAutospacing="0"/>
              <w:ind w:left="357" w:hanging="357"/>
              <w:rPr>
                <w:rFonts w:ascii="Calibri" w:hAnsi="Calibri" w:cs="Calibri"/>
                <w:sz w:val="20"/>
                <w:szCs w:val="20"/>
              </w:rPr>
            </w:pPr>
            <w:r w:rsidRPr="005F70FB">
              <w:rPr>
                <w:rFonts w:ascii="Calibri" w:hAnsi="Calibri" w:cs="Calibri"/>
                <w:sz w:val="20"/>
                <w:szCs w:val="20"/>
              </w:rPr>
              <w:t>Reports submitted to Manager within agreed timeframes.</w:t>
            </w:r>
          </w:p>
          <w:p w14:paraId="2B8CEFFF" w14:textId="77777777" w:rsidR="006E7208" w:rsidRDefault="006E7208" w:rsidP="006E7208">
            <w:pPr>
              <w:pStyle w:val="ListParagraph"/>
              <w:rPr>
                <w:rFonts w:ascii="Calibri" w:hAnsi="Calibri" w:cs="Calibri"/>
              </w:rPr>
            </w:pPr>
          </w:p>
          <w:p w14:paraId="39EE53A7" w14:textId="68D074C3" w:rsidR="003A3814" w:rsidRPr="006E7208" w:rsidRDefault="005F70FB" w:rsidP="006E7208">
            <w:pPr>
              <w:pStyle w:val="NormalWeb"/>
              <w:numPr>
                <w:ilvl w:val="0"/>
                <w:numId w:val="29"/>
              </w:numPr>
              <w:spacing w:before="0" w:beforeAutospacing="0" w:after="0" w:afterAutospacing="0"/>
              <w:ind w:left="357" w:hanging="357"/>
              <w:rPr>
                <w:rFonts w:ascii="Calibri" w:hAnsi="Calibri" w:cs="Calibri"/>
                <w:sz w:val="20"/>
                <w:szCs w:val="20"/>
              </w:rPr>
            </w:pPr>
            <w:r w:rsidRPr="005F70FB">
              <w:rPr>
                <w:rFonts w:ascii="Calibri" w:hAnsi="Calibri" w:cs="Calibri"/>
                <w:sz w:val="20"/>
                <w:szCs w:val="20"/>
              </w:rPr>
              <w:t>Stock and equipment requests processed within 48 hours.</w:t>
            </w:r>
          </w:p>
        </w:tc>
      </w:tr>
      <w:tr w:rsidR="003A3814" w:rsidRPr="00B576DC" w14:paraId="79E2DB19" w14:textId="77777777" w:rsidTr="00993530">
        <w:trPr>
          <w:trHeight w:val="789"/>
        </w:trPr>
        <w:tc>
          <w:tcPr>
            <w:tcW w:w="4894" w:type="dxa"/>
          </w:tcPr>
          <w:p w14:paraId="00527085" w14:textId="466CA4E0" w:rsidR="003A3814" w:rsidRDefault="003A3814" w:rsidP="00B934E7">
            <w:pPr>
              <w:spacing w:after="138"/>
              <w:jc w:val="both"/>
              <w:rPr>
                <w:rFonts w:ascii="Calibri" w:hAnsi="Calibri" w:cs="Calibri"/>
              </w:rPr>
            </w:pPr>
            <w:r>
              <w:t>Support the Manager to meet reporting requirements and contractual obligations.</w:t>
            </w:r>
          </w:p>
        </w:tc>
        <w:tc>
          <w:tcPr>
            <w:tcW w:w="4271" w:type="dxa"/>
            <w:vMerge/>
          </w:tcPr>
          <w:p w14:paraId="75B34820" w14:textId="53B823C6" w:rsidR="003A3814" w:rsidRDefault="003A3814" w:rsidP="00B934E7">
            <w:pPr>
              <w:spacing w:line="259" w:lineRule="auto"/>
              <w:jc w:val="both"/>
              <w:rPr>
                <w:rFonts w:ascii="Calibri" w:hAnsi="Calibri" w:cs="Calibri"/>
              </w:rPr>
            </w:pPr>
          </w:p>
        </w:tc>
      </w:tr>
      <w:tr w:rsidR="003A3814" w:rsidRPr="00B576DC" w14:paraId="40674E29" w14:textId="77777777" w:rsidTr="006E7208">
        <w:trPr>
          <w:trHeight w:val="721"/>
        </w:trPr>
        <w:tc>
          <w:tcPr>
            <w:tcW w:w="4894" w:type="dxa"/>
          </w:tcPr>
          <w:p w14:paraId="599B2C26" w14:textId="77777777" w:rsidR="003A3814" w:rsidRDefault="003A3814" w:rsidP="003A3814">
            <w:pPr>
              <w:spacing w:after="138"/>
              <w:jc w:val="both"/>
            </w:pPr>
            <w:r w:rsidRPr="00383621">
              <w:t>Maintain registers, logs, stock records, and procurement requests as directed.</w:t>
            </w:r>
          </w:p>
          <w:p w14:paraId="53214FE3" w14:textId="47CDD82B" w:rsidR="006E7208" w:rsidRPr="006E7208" w:rsidRDefault="006E7208" w:rsidP="006E7208"/>
        </w:tc>
        <w:tc>
          <w:tcPr>
            <w:tcW w:w="4271" w:type="dxa"/>
            <w:vMerge/>
          </w:tcPr>
          <w:p w14:paraId="4002A456" w14:textId="5BBA43D2" w:rsidR="003A3814" w:rsidRPr="00243407" w:rsidRDefault="003A3814" w:rsidP="003A3814">
            <w:pPr>
              <w:spacing w:line="259" w:lineRule="auto"/>
              <w:jc w:val="both"/>
            </w:pPr>
          </w:p>
        </w:tc>
      </w:tr>
      <w:tr w:rsidR="00EF6AA5" w:rsidRPr="00B576DC" w14:paraId="778B1F3D" w14:textId="77777777" w:rsidTr="00993530">
        <w:trPr>
          <w:trHeight w:val="404"/>
        </w:trPr>
        <w:tc>
          <w:tcPr>
            <w:tcW w:w="4894" w:type="dxa"/>
          </w:tcPr>
          <w:p w14:paraId="6FE2A1ED" w14:textId="77777777" w:rsidR="00EF6AA5" w:rsidRPr="00B576DC" w:rsidRDefault="00EF6AA5" w:rsidP="00EF6AA5">
            <w:pPr>
              <w:spacing w:line="259" w:lineRule="auto"/>
              <w:rPr>
                <w:rFonts w:ascii="Calibri" w:hAnsi="Calibri" w:cs="Calibri"/>
              </w:rPr>
            </w:pPr>
            <w:r w:rsidRPr="00B576DC">
              <w:rPr>
                <w:rFonts w:ascii="Calibri" w:hAnsi="Calibri" w:cs="Calibri"/>
                <w:b/>
              </w:rPr>
              <w:t>RESPONSIBILITIES GENERAL – ALL EMPLOYEES</w:t>
            </w:r>
            <w:r w:rsidRPr="00B576DC">
              <w:rPr>
                <w:rFonts w:ascii="Calibri" w:hAnsi="Calibri" w:cs="Calibri"/>
              </w:rPr>
              <w:t xml:space="preserve"> </w:t>
            </w:r>
          </w:p>
        </w:tc>
        <w:tc>
          <w:tcPr>
            <w:tcW w:w="4271" w:type="dxa"/>
          </w:tcPr>
          <w:p w14:paraId="646AFD7A" w14:textId="77777777" w:rsidR="00EF6AA5" w:rsidRPr="00B576DC" w:rsidRDefault="00EF6AA5" w:rsidP="00EF6AA5">
            <w:pPr>
              <w:spacing w:line="259" w:lineRule="auto"/>
              <w:ind w:left="1"/>
              <w:rPr>
                <w:rFonts w:ascii="Calibri" w:hAnsi="Calibri" w:cs="Calibri"/>
              </w:rPr>
            </w:pPr>
            <w:r w:rsidRPr="00B576DC">
              <w:rPr>
                <w:rFonts w:ascii="Calibri" w:hAnsi="Calibri" w:cs="Calibri"/>
                <w:b/>
              </w:rPr>
              <w:t xml:space="preserve">KEY PERFORMANCE INDICATORS </w:t>
            </w:r>
          </w:p>
        </w:tc>
      </w:tr>
      <w:tr w:rsidR="0081298C" w:rsidRPr="00B576DC" w14:paraId="5F51317B" w14:textId="77777777" w:rsidTr="00993530">
        <w:trPr>
          <w:trHeight w:val="698"/>
        </w:trPr>
        <w:tc>
          <w:tcPr>
            <w:tcW w:w="4894" w:type="dxa"/>
          </w:tcPr>
          <w:p w14:paraId="2F3A52E9" w14:textId="77777777" w:rsidR="0081298C" w:rsidRPr="00B576DC" w:rsidRDefault="0081298C" w:rsidP="00EF6AA5">
            <w:pPr>
              <w:spacing w:line="259" w:lineRule="auto"/>
              <w:jc w:val="both"/>
              <w:rPr>
                <w:rFonts w:ascii="Calibri" w:hAnsi="Calibri" w:cs="Calibri"/>
              </w:rPr>
            </w:pPr>
            <w:r w:rsidRPr="00B576DC">
              <w:rPr>
                <w:rFonts w:ascii="Calibri" w:hAnsi="Calibri" w:cs="Calibri"/>
              </w:rPr>
              <w:t xml:space="preserve">Participate in Workplace Health and Safety training and activities and Risk Management Planning activities </w:t>
            </w:r>
          </w:p>
        </w:tc>
        <w:tc>
          <w:tcPr>
            <w:tcW w:w="4271" w:type="dxa"/>
            <w:vMerge w:val="restart"/>
          </w:tcPr>
          <w:p w14:paraId="5705EA4F" w14:textId="77777777" w:rsidR="0081298C" w:rsidRDefault="0081298C" w:rsidP="00EF6AA5">
            <w:pPr>
              <w:tabs>
                <w:tab w:val="right" w:pos="4095"/>
              </w:tabs>
              <w:spacing w:line="259" w:lineRule="auto"/>
              <w:jc w:val="both"/>
              <w:rPr>
                <w:rFonts w:ascii="Calibri" w:hAnsi="Calibri" w:cs="Calibri"/>
                <w:b/>
              </w:rPr>
            </w:pPr>
            <w:r w:rsidRPr="00B576DC">
              <w:rPr>
                <w:rFonts w:ascii="Calibri" w:eastAsia="Segoe UI Symbol" w:hAnsi="Calibri" w:cs="Calibri"/>
              </w:rPr>
              <w:t>•</w:t>
            </w:r>
            <w:r w:rsidRPr="00B576DC">
              <w:rPr>
                <w:rFonts w:ascii="Calibri" w:hAnsi="Calibri" w:cs="Calibri"/>
              </w:rPr>
              <w:t xml:space="preserve"> Training and other activities recorded </w:t>
            </w:r>
            <w:r w:rsidRPr="00B576DC">
              <w:rPr>
                <w:rFonts w:ascii="Calibri" w:hAnsi="Calibri" w:cs="Calibri"/>
                <w:b/>
              </w:rPr>
              <w:t xml:space="preserve"> </w:t>
            </w:r>
          </w:p>
          <w:p w14:paraId="11FA3F93" w14:textId="77777777" w:rsidR="0081298C" w:rsidRPr="00B576DC" w:rsidRDefault="0081298C" w:rsidP="00EF6AA5">
            <w:pPr>
              <w:tabs>
                <w:tab w:val="right" w:pos="4095"/>
              </w:tabs>
              <w:spacing w:line="259" w:lineRule="auto"/>
              <w:jc w:val="both"/>
              <w:rPr>
                <w:rFonts w:ascii="Calibri" w:hAnsi="Calibri" w:cs="Calibri"/>
              </w:rPr>
            </w:pPr>
          </w:p>
          <w:p w14:paraId="18FAC5DF" w14:textId="77777777" w:rsidR="0081298C" w:rsidRDefault="0081298C" w:rsidP="00EF6AA5">
            <w:pPr>
              <w:tabs>
                <w:tab w:val="center" w:pos="1585"/>
              </w:tabs>
              <w:spacing w:line="259" w:lineRule="auto"/>
              <w:jc w:val="both"/>
              <w:rPr>
                <w:rFonts w:ascii="Calibri" w:hAnsi="Calibri" w:cs="Calibri"/>
                <w:b/>
              </w:rPr>
            </w:pPr>
            <w:r w:rsidRPr="00B576DC">
              <w:rPr>
                <w:rFonts w:ascii="Calibri" w:eastAsia="Segoe UI Symbol" w:hAnsi="Calibri" w:cs="Calibri"/>
              </w:rPr>
              <w:t>•</w:t>
            </w:r>
            <w:r w:rsidRPr="00B576DC">
              <w:rPr>
                <w:rFonts w:ascii="Calibri" w:hAnsi="Calibri" w:cs="Calibri"/>
              </w:rPr>
              <w:t xml:space="preserve"> Incident reports recorded</w:t>
            </w:r>
            <w:r w:rsidRPr="00B576DC">
              <w:rPr>
                <w:rFonts w:ascii="Calibri" w:hAnsi="Calibri" w:cs="Calibri"/>
                <w:b/>
              </w:rPr>
              <w:t xml:space="preserve"> </w:t>
            </w:r>
          </w:p>
          <w:p w14:paraId="7FF5F4EC" w14:textId="77777777" w:rsidR="0081298C" w:rsidRPr="00B576DC" w:rsidRDefault="0081298C" w:rsidP="00EF6AA5">
            <w:pPr>
              <w:tabs>
                <w:tab w:val="center" w:pos="1585"/>
              </w:tabs>
              <w:spacing w:line="259" w:lineRule="auto"/>
              <w:jc w:val="both"/>
              <w:rPr>
                <w:rFonts w:ascii="Calibri" w:hAnsi="Calibri" w:cs="Calibri"/>
              </w:rPr>
            </w:pPr>
          </w:p>
          <w:p w14:paraId="6B8B6FE9" w14:textId="6785C870" w:rsidR="0081298C" w:rsidRPr="00B576DC" w:rsidRDefault="0081298C" w:rsidP="00EF6AA5">
            <w:pPr>
              <w:tabs>
                <w:tab w:val="center" w:pos="1964"/>
              </w:tabs>
              <w:spacing w:line="259" w:lineRule="auto"/>
              <w:jc w:val="both"/>
              <w:rPr>
                <w:rFonts w:ascii="Calibri" w:hAnsi="Calibri" w:cs="Calibri"/>
              </w:rPr>
            </w:pPr>
            <w:r w:rsidRPr="00B576DC">
              <w:rPr>
                <w:rFonts w:ascii="Calibri" w:eastAsia="Segoe UI Symbol" w:hAnsi="Calibri" w:cs="Calibri"/>
              </w:rPr>
              <w:t>•</w:t>
            </w:r>
            <w:r w:rsidRPr="00B576DC">
              <w:rPr>
                <w:rFonts w:ascii="Calibri" w:hAnsi="Calibri" w:cs="Calibri"/>
              </w:rPr>
              <w:t xml:space="preserve"> Evidence of compliance in audits</w:t>
            </w:r>
            <w:r w:rsidRPr="00B576DC">
              <w:rPr>
                <w:rFonts w:ascii="Calibri" w:hAnsi="Calibri" w:cs="Calibri"/>
                <w:b/>
              </w:rPr>
              <w:t xml:space="preserve"> </w:t>
            </w:r>
          </w:p>
        </w:tc>
      </w:tr>
      <w:tr w:rsidR="0081298C" w:rsidRPr="00B576DC" w14:paraId="0D4D1B2B" w14:textId="77777777" w:rsidTr="00993530">
        <w:trPr>
          <w:trHeight w:val="526"/>
        </w:trPr>
        <w:tc>
          <w:tcPr>
            <w:tcW w:w="4894" w:type="dxa"/>
          </w:tcPr>
          <w:p w14:paraId="48E434FE" w14:textId="77777777" w:rsidR="0081298C" w:rsidRPr="00B576DC" w:rsidRDefault="0081298C" w:rsidP="00EF6AA5">
            <w:pPr>
              <w:spacing w:line="259" w:lineRule="auto"/>
              <w:jc w:val="both"/>
              <w:rPr>
                <w:rFonts w:ascii="Calibri" w:hAnsi="Calibri" w:cs="Calibri"/>
              </w:rPr>
            </w:pPr>
            <w:r w:rsidRPr="00B576DC">
              <w:rPr>
                <w:rFonts w:ascii="Calibri" w:hAnsi="Calibri" w:cs="Calibri"/>
              </w:rPr>
              <w:t xml:space="preserve">Record incidents in line with practice policy </w:t>
            </w:r>
          </w:p>
        </w:tc>
        <w:tc>
          <w:tcPr>
            <w:tcW w:w="4271" w:type="dxa"/>
            <w:vMerge/>
          </w:tcPr>
          <w:p w14:paraId="75D1D108" w14:textId="6018C55F" w:rsidR="0081298C" w:rsidRPr="00B576DC" w:rsidRDefault="0081298C" w:rsidP="00EF6AA5">
            <w:pPr>
              <w:tabs>
                <w:tab w:val="center" w:pos="1964"/>
              </w:tabs>
              <w:spacing w:line="259" w:lineRule="auto"/>
              <w:jc w:val="both"/>
              <w:rPr>
                <w:rFonts w:ascii="Calibri" w:hAnsi="Calibri" w:cs="Calibri"/>
              </w:rPr>
            </w:pPr>
          </w:p>
        </w:tc>
      </w:tr>
      <w:tr w:rsidR="0081298C" w:rsidRPr="00B576DC" w14:paraId="357278A8" w14:textId="77777777" w:rsidTr="00993530">
        <w:trPr>
          <w:trHeight w:val="768"/>
        </w:trPr>
        <w:tc>
          <w:tcPr>
            <w:tcW w:w="4894" w:type="dxa"/>
          </w:tcPr>
          <w:p w14:paraId="6217EC74" w14:textId="77777777" w:rsidR="0081298C" w:rsidRPr="00B576DC" w:rsidRDefault="0081298C" w:rsidP="00EF6AA5">
            <w:pPr>
              <w:spacing w:line="259" w:lineRule="auto"/>
              <w:ind w:right="94"/>
              <w:jc w:val="both"/>
              <w:rPr>
                <w:rFonts w:ascii="Calibri" w:hAnsi="Calibri" w:cs="Calibri"/>
              </w:rPr>
            </w:pPr>
            <w:r w:rsidRPr="00B576DC">
              <w:rPr>
                <w:rFonts w:ascii="Calibri" w:hAnsi="Calibri" w:cs="Calibri"/>
              </w:rPr>
              <w:t xml:space="preserve">Practice duty of care including meeting practice standards and accountability </w:t>
            </w:r>
          </w:p>
        </w:tc>
        <w:tc>
          <w:tcPr>
            <w:tcW w:w="4271" w:type="dxa"/>
            <w:vMerge/>
          </w:tcPr>
          <w:p w14:paraId="4AD701F2" w14:textId="18200157" w:rsidR="0081298C" w:rsidRPr="00B576DC" w:rsidRDefault="0081298C" w:rsidP="00EF6AA5">
            <w:pPr>
              <w:tabs>
                <w:tab w:val="center" w:pos="1964"/>
              </w:tabs>
              <w:spacing w:line="259" w:lineRule="auto"/>
              <w:jc w:val="both"/>
              <w:rPr>
                <w:rFonts w:ascii="Calibri" w:hAnsi="Calibri" w:cs="Calibri"/>
              </w:rPr>
            </w:pPr>
          </w:p>
        </w:tc>
      </w:tr>
    </w:tbl>
    <w:p w14:paraId="23406E5A" w14:textId="45ACD4C6" w:rsidR="00F61858" w:rsidRPr="00B576DC" w:rsidRDefault="00B310F7" w:rsidP="009D78B7">
      <w:pPr>
        <w:pStyle w:val="Heading1"/>
        <w:rPr>
          <w:rFonts w:ascii="Calibri" w:hAnsi="Calibri" w:cs="Calibri"/>
        </w:rPr>
      </w:pPr>
      <w:r w:rsidRPr="00B576DC">
        <w:rPr>
          <w:rFonts w:ascii="Calibri" w:hAnsi="Calibri" w:cs="Calibri"/>
        </w:rPr>
        <w:t xml:space="preserve">NON-TECHNICAL DUTIES </w:t>
      </w:r>
    </w:p>
    <w:tbl>
      <w:tblPr>
        <w:tblStyle w:val="TableGridLight"/>
        <w:tblW w:w="9179" w:type="dxa"/>
        <w:tblLook w:val="04A0" w:firstRow="1" w:lastRow="0" w:firstColumn="1" w:lastColumn="0" w:noHBand="0" w:noVBand="1"/>
      </w:tblPr>
      <w:tblGrid>
        <w:gridCol w:w="4745"/>
        <w:gridCol w:w="4434"/>
      </w:tblGrid>
      <w:tr w:rsidR="00796156" w:rsidRPr="00B576DC" w14:paraId="03BDD0C6" w14:textId="77777777" w:rsidTr="004B39A0">
        <w:trPr>
          <w:trHeight w:val="509"/>
        </w:trPr>
        <w:tc>
          <w:tcPr>
            <w:tcW w:w="4745" w:type="dxa"/>
          </w:tcPr>
          <w:p w14:paraId="69369EEE" w14:textId="77777777" w:rsidR="00796156" w:rsidRPr="00B576DC" w:rsidRDefault="00B310F7">
            <w:pPr>
              <w:spacing w:line="259" w:lineRule="auto"/>
              <w:rPr>
                <w:rFonts w:ascii="Calibri" w:hAnsi="Calibri" w:cs="Calibri"/>
              </w:rPr>
            </w:pPr>
            <w:r w:rsidRPr="00B576DC">
              <w:rPr>
                <w:rFonts w:ascii="Calibri" w:hAnsi="Calibri" w:cs="Calibri"/>
                <w:b/>
              </w:rPr>
              <w:t xml:space="preserve">RESPONSIBILITIES </w:t>
            </w:r>
          </w:p>
        </w:tc>
        <w:tc>
          <w:tcPr>
            <w:tcW w:w="4434" w:type="dxa"/>
          </w:tcPr>
          <w:p w14:paraId="6F7C044C" w14:textId="77777777" w:rsidR="00796156" w:rsidRPr="00B576DC" w:rsidRDefault="00B310F7">
            <w:pPr>
              <w:spacing w:line="259" w:lineRule="auto"/>
              <w:ind w:left="1"/>
              <w:rPr>
                <w:rFonts w:ascii="Calibri" w:hAnsi="Calibri" w:cs="Calibri"/>
              </w:rPr>
            </w:pPr>
            <w:r w:rsidRPr="00B576DC">
              <w:rPr>
                <w:rFonts w:ascii="Calibri" w:hAnsi="Calibri" w:cs="Calibri"/>
                <w:b/>
              </w:rPr>
              <w:t xml:space="preserve">KEY PERFORMANCE INDICATORS </w:t>
            </w:r>
          </w:p>
        </w:tc>
      </w:tr>
      <w:tr w:rsidR="009731E5" w:rsidRPr="00B576DC" w14:paraId="122DE97F" w14:textId="77777777" w:rsidTr="00015B8E">
        <w:trPr>
          <w:trHeight w:val="1048"/>
        </w:trPr>
        <w:tc>
          <w:tcPr>
            <w:tcW w:w="4745" w:type="dxa"/>
          </w:tcPr>
          <w:p w14:paraId="23FEE478" w14:textId="77777777" w:rsidR="009731E5" w:rsidRPr="00B576DC" w:rsidRDefault="009731E5">
            <w:pPr>
              <w:spacing w:line="259" w:lineRule="auto"/>
              <w:ind w:right="58"/>
              <w:jc w:val="both"/>
              <w:rPr>
                <w:rFonts w:ascii="Calibri" w:hAnsi="Calibri" w:cs="Calibri"/>
              </w:rPr>
            </w:pPr>
            <w:r w:rsidRPr="00B576DC">
              <w:rPr>
                <w:rFonts w:ascii="Calibri" w:hAnsi="Calibri" w:cs="Calibri"/>
              </w:rPr>
              <w:t xml:space="preserve">Communicates with professional language to a range of people at all levels of organisations and community </w:t>
            </w:r>
          </w:p>
        </w:tc>
        <w:tc>
          <w:tcPr>
            <w:tcW w:w="4434" w:type="dxa"/>
          </w:tcPr>
          <w:p w14:paraId="048F8D57" w14:textId="6F5B69A9" w:rsidR="009731E5" w:rsidRPr="00B576DC" w:rsidRDefault="009731E5" w:rsidP="009731E5">
            <w:pPr>
              <w:spacing w:line="259" w:lineRule="auto"/>
              <w:ind w:right="59"/>
              <w:jc w:val="both"/>
            </w:pPr>
            <w:r w:rsidRPr="00B160CC">
              <w:rPr>
                <w:rFonts w:ascii="Calibri" w:hAnsi="Calibri" w:cs="Calibri"/>
              </w:rPr>
              <w:t xml:space="preserve">Ability to communicate on all levels with all Corporate and Senior staff members, direct reports, Clients and </w:t>
            </w:r>
            <w:r w:rsidR="00DE1D54">
              <w:rPr>
                <w:rFonts w:ascii="Calibri" w:hAnsi="Calibri" w:cs="Calibri"/>
              </w:rPr>
              <w:t>other stakeholders</w:t>
            </w:r>
          </w:p>
        </w:tc>
      </w:tr>
      <w:tr w:rsidR="00C4063D" w:rsidRPr="00B576DC" w14:paraId="616F52D9" w14:textId="77777777" w:rsidTr="00170F1D">
        <w:trPr>
          <w:trHeight w:val="978"/>
        </w:trPr>
        <w:tc>
          <w:tcPr>
            <w:tcW w:w="4745" w:type="dxa"/>
          </w:tcPr>
          <w:p w14:paraId="06636B08" w14:textId="77777777" w:rsidR="00C4063D" w:rsidRPr="00B576DC" w:rsidRDefault="00C4063D">
            <w:pPr>
              <w:spacing w:line="259" w:lineRule="auto"/>
              <w:ind w:left="108"/>
              <w:jc w:val="both"/>
              <w:rPr>
                <w:rFonts w:ascii="Calibri" w:hAnsi="Calibri" w:cs="Calibri"/>
              </w:rPr>
            </w:pPr>
            <w:r w:rsidRPr="00B576DC">
              <w:rPr>
                <w:rFonts w:ascii="Calibri" w:hAnsi="Calibri" w:cs="Calibri"/>
              </w:rPr>
              <w:t xml:space="preserve">Understands, works and communicates effectively with First Nations people. </w:t>
            </w:r>
          </w:p>
        </w:tc>
        <w:tc>
          <w:tcPr>
            <w:tcW w:w="4434" w:type="dxa"/>
          </w:tcPr>
          <w:p w14:paraId="3E8DCFF2" w14:textId="5AB6AFC9" w:rsidR="00C4063D" w:rsidRPr="00B576DC" w:rsidRDefault="00C4063D" w:rsidP="00C4063D">
            <w:pPr>
              <w:spacing w:line="259" w:lineRule="auto"/>
              <w:ind w:left="108"/>
              <w:rPr>
                <w:rFonts w:ascii="Calibri" w:hAnsi="Calibri" w:cs="Calibri"/>
              </w:rPr>
            </w:pPr>
            <w:r w:rsidRPr="00B576DC">
              <w:rPr>
                <w:rFonts w:ascii="Calibri" w:hAnsi="Calibri" w:cs="Calibri"/>
              </w:rPr>
              <w:t xml:space="preserve">Shows respect for, and communicates appropriately with, First Nations colleagues, clients, and </w:t>
            </w:r>
            <w:r w:rsidR="00DE1D54">
              <w:rPr>
                <w:rFonts w:ascii="Calibri" w:hAnsi="Calibri" w:cs="Calibri"/>
              </w:rPr>
              <w:t xml:space="preserve">other </w:t>
            </w:r>
            <w:r w:rsidRPr="00B576DC">
              <w:rPr>
                <w:rFonts w:ascii="Calibri" w:hAnsi="Calibri" w:cs="Calibri"/>
              </w:rPr>
              <w:t xml:space="preserve">stakeholders </w:t>
            </w:r>
          </w:p>
        </w:tc>
      </w:tr>
      <w:tr w:rsidR="00E127E4" w:rsidRPr="00B576DC" w14:paraId="3D718825" w14:textId="77777777" w:rsidTr="008B4189">
        <w:trPr>
          <w:trHeight w:val="529"/>
        </w:trPr>
        <w:tc>
          <w:tcPr>
            <w:tcW w:w="4745" w:type="dxa"/>
          </w:tcPr>
          <w:p w14:paraId="2014C510" w14:textId="77777777" w:rsidR="00E127E4" w:rsidRPr="00B576DC" w:rsidRDefault="00E127E4" w:rsidP="00624A0D">
            <w:pPr>
              <w:spacing w:line="259" w:lineRule="auto"/>
              <w:ind w:left="108"/>
              <w:jc w:val="both"/>
              <w:rPr>
                <w:rFonts w:ascii="Calibri" w:hAnsi="Calibri" w:cs="Calibri"/>
              </w:rPr>
            </w:pPr>
            <w:r w:rsidRPr="00B576DC">
              <w:rPr>
                <w:rFonts w:ascii="Calibri" w:hAnsi="Calibri" w:cs="Calibri"/>
              </w:rPr>
              <w:t xml:space="preserve">Engages in formal training when required. </w:t>
            </w:r>
          </w:p>
        </w:tc>
        <w:tc>
          <w:tcPr>
            <w:tcW w:w="4434" w:type="dxa"/>
          </w:tcPr>
          <w:p w14:paraId="31344616" w14:textId="55B86B5F" w:rsidR="00E127E4" w:rsidRPr="00B576DC" w:rsidRDefault="00E127E4" w:rsidP="00E127E4">
            <w:pPr>
              <w:spacing w:line="259" w:lineRule="auto"/>
              <w:ind w:left="108"/>
              <w:jc w:val="both"/>
              <w:rPr>
                <w:rFonts w:ascii="Calibri" w:hAnsi="Calibri" w:cs="Calibri"/>
              </w:rPr>
            </w:pPr>
            <w:r w:rsidRPr="00B576DC">
              <w:rPr>
                <w:rFonts w:ascii="Calibri" w:hAnsi="Calibri" w:cs="Calibri"/>
              </w:rPr>
              <w:t xml:space="preserve">Attends and completes training </w:t>
            </w:r>
          </w:p>
        </w:tc>
      </w:tr>
      <w:tr w:rsidR="00E127E4" w:rsidRPr="00B576DC" w14:paraId="3AD2A8E0" w14:textId="77777777" w:rsidTr="00170F1D">
        <w:trPr>
          <w:trHeight w:val="1010"/>
        </w:trPr>
        <w:tc>
          <w:tcPr>
            <w:tcW w:w="4745" w:type="dxa"/>
          </w:tcPr>
          <w:p w14:paraId="4780B83A" w14:textId="77777777" w:rsidR="00E127E4" w:rsidRPr="00B576DC" w:rsidRDefault="00E127E4" w:rsidP="00624A0D">
            <w:pPr>
              <w:spacing w:line="259" w:lineRule="auto"/>
              <w:ind w:left="108"/>
              <w:jc w:val="both"/>
              <w:rPr>
                <w:rFonts w:ascii="Calibri" w:hAnsi="Calibri" w:cs="Calibri"/>
              </w:rPr>
            </w:pPr>
            <w:r w:rsidRPr="00B576DC">
              <w:rPr>
                <w:rFonts w:ascii="Calibri" w:hAnsi="Calibri" w:cs="Calibri"/>
              </w:rPr>
              <w:t xml:space="preserve">Adhere to the Code of Conduct of the Palm Island Community Company in a manner that is consistent with both its spirit and intent  </w:t>
            </w:r>
          </w:p>
        </w:tc>
        <w:tc>
          <w:tcPr>
            <w:tcW w:w="4434" w:type="dxa"/>
          </w:tcPr>
          <w:p w14:paraId="477B7497" w14:textId="77777777" w:rsidR="00E127E4" w:rsidRPr="00E127E4" w:rsidRDefault="00E127E4" w:rsidP="00E127E4">
            <w:pPr>
              <w:pStyle w:val="ListParagraph"/>
              <w:numPr>
                <w:ilvl w:val="0"/>
                <w:numId w:val="21"/>
              </w:numPr>
              <w:spacing w:line="259" w:lineRule="auto"/>
              <w:ind w:left="386" w:hanging="283"/>
              <w:jc w:val="both"/>
              <w:rPr>
                <w:rFonts w:ascii="Calibri" w:hAnsi="Calibri" w:cs="Calibri"/>
              </w:rPr>
            </w:pPr>
            <w:r w:rsidRPr="00E127E4">
              <w:rPr>
                <w:rFonts w:ascii="Calibri" w:hAnsi="Calibri" w:cs="Calibri"/>
              </w:rPr>
              <w:t xml:space="preserve">Adheres to and is an advocate of the PICC code of conduct </w:t>
            </w:r>
          </w:p>
          <w:p w14:paraId="7D0B6FF3" w14:textId="72A88ECE" w:rsidR="00E127E4" w:rsidRPr="00E127E4" w:rsidRDefault="00E127E4" w:rsidP="00E127E4">
            <w:pPr>
              <w:pStyle w:val="ListParagraph"/>
              <w:numPr>
                <w:ilvl w:val="0"/>
                <w:numId w:val="21"/>
              </w:numPr>
              <w:spacing w:line="259" w:lineRule="auto"/>
              <w:ind w:left="386" w:hanging="283"/>
              <w:jc w:val="both"/>
              <w:rPr>
                <w:rFonts w:ascii="Calibri" w:hAnsi="Calibri" w:cs="Calibri"/>
              </w:rPr>
            </w:pPr>
            <w:r w:rsidRPr="00E127E4">
              <w:rPr>
                <w:rFonts w:ascii="Calibri" w:hAnsi="Calibri" w:cs="Calibri"/>
              </w:rPr>
              <w:t xml:space="preserve">Leading by example </w:t>
            </w:r>
          </w:p>
        </w:tc>
      </w:tr>
      <w:tr w:rsidR="00E127E4" w:rsidRPr="00B576DC" w14:paraId="46B622B8" w14:textId="77777777" w:rsidTr="00D461FC">
        <w:trPr>
          <w:trHeight w:val="1032"/>
        </w:trPr>
        <w:tc>
          <w:tcPr>
            <w:tcW w:w="4745" w:type="dxa"/>
          </w:tcPr>
          <w:p w14:paraId="3EA56CEC" w14:textId="48FBB971" w:rsidR="00E127E4" w:rsidRPr="00B576DC" w:rsidRDefault="003E37B9" w:rsidP="00624A0D">
            <w:pPr>
              <w:spacing w:line="259" w:lineRule="auto"/>
              <w:ind w:left="108"/>
              <w:jc w:val="both"/>
              <w:rPr>
                <w:rFonts w:ascii="Calibri" w:hAnsi="Calibri" w:cs="Calibri"/>
              </w:rPr>
            </w:pPr>
            <w:r>
              <w:rPr>
                <w:rFonts w:ascii="Calibri" w:hAnsi="Calibri" w:cs="Calibri"/>
              </w:rPr>
              <w:t xml:space="preserve">Lead and maintain </w:t>
            </w:r>
            <w:r w:rsidR="00E127E4" w:rsidRPr="00B576DC">
              <w:rPr>
                <w:rFonts w:ascii="Calibri" w:hAnsi="Calibri" w:cs="Calibri"/>
              </w:rPr>
              <w:t>positive contribution to the team</w:t>
            </w:r>
            <w:r w:rsidR="00722F11">
              <w:rPr>
                <w:rFonts w:ascii="Calibri" w:hAnsi="Calibri" w:cs="Calibri"/>
              </w:rPr>
              <w:t xml:space="preserve"> through active participation</w:t>
            </w:r>
            <w:r w:rsidR="00E127E4" w:rsidRPr="00B576DC">
              <w:rPr>
                <w:rFonts w:ascii="Calibri" w:hAnsi="Calibri" w:cs="Calibri"/>
              </w:rPr>
              <w:t xml:space="preserve"> in team meeting</w:t>
            </w:r>
            <w:r w:rsidR="00763C2E">
              <w:rPr>
                <w:rFonts w:ascii="Calibri" w:hAnsi="Calibri" w:cs="Calibri"/>
              </w:rPr>
              <w:t>s</w:t>
            </w:r>
            <w:r w:rsidR="00E127E4" w:rsidRPr="00B576DC">
              <w:rPr>
                <w:rFonts w:ascii="Calibri" w:hAnsi="Calibri" w:cs="Calibri"/>
              </w:rPr>
              <w:t xml:space="preserve"> and </w:t>
            </w:r>
            <w:r w:rsidR="00763C2E">
              <w:rPr>
                <w:rFonts w:ascii="Calibri" w:hAnsi="Calibri" w:cs="Calibri"/>
              </w:rPr>
              <w:t>collaborative</w:t>
            </w:r>
            <w:r w:rsidR="00E127E4" w:rsidRPr="00B576DC">
              <w:rPr>
                <w:rFonts w:ascii="Calibri" w:hAnsi="Calibri" w:cs="Calibri"/>
              </w:rPr>
              <w:t xml:space="preserve"> work processes  </w:t>
            </w:r>
          </w:p>
        </w:tc>
        <w:tc>
          <w:tcPr>
            <w:tcW w:w="4434" w:type="dxa"/>
          </w:tcPr>
          <w:p w14:paraId="05B9DF3F" w14:textId="1734204F" w:rsidR="00E127E4" w:rsidRPr="00B576DC" w:rsidRDefault="00E127E4" w:rsidP="00E127E4">
            <w:pPr>
              <w:spacing w:line="259" w:lineRule="auto"/>
              <w:ind w:left="108"/>
              <w:jc w:val="both"/>
              <w:rPr>
                <w:rFonts w:ascii="Calibri" w:hAnsi="Calibri" w:cs="Calibri"/>
              </w:rPr>
            </w:pPr>
            <w:r w:rsidRPr="00B576DC">
              <w:rPr>
                <w:rFonts w:ascii="Calibri" w:hAnsi="Calibri" w:cs="Calibri"/>
              </w:rPr>
              <w:t xml:space="preserve">Resolve conflict and participate equitably in positive and successful teams </w:t>
            </w:r>
          </w:p>
        </w:tc>
      </w:tr>
      <w:tr w:rsidR="00127FDE" w:rsidRPr="00B576DC" w14:paraId="2678A1CE" w14:textId="77777777" w:rsidTr="00F42BD9">
        <w:trPr>
          <w:trHeight w:val="799"/>
        </w:trPr>
        <w:tc>
          <w:tcPr>
            <w:tcW w:w="4745" w:type="dxa"/>
          </w:tcPr>
          <w:p w14:paraId="1C53A957" w14:textId="23CFEFFB" w:rsidR="00127FDE" w:rsidRPr="00B576DC" w:rsidRDefault="00127FDE" w:rsidP="00624A0D">
            <w:pPr>
              <w:spacing w:line="259" w:lineRule="auto"/>
              <w:ind w:left="108"/>
              <w:jc w:val="both"/>
              <w:rPr>
                <w:rFonts w:ascii="Calibri" w:hAnsi="Calibri" w:cs="Calibri"/>
              </w:rPr>
            </w:pPr>
            <w:r>
              <w:rPr>
                <w:rFonts w:ascii="Calibri" w:hAnsi="Calibri" w:cs="Calibri"/>
                <w:szCs w:val="22"/>
              </w:rPr>
              <w:t>T</w:t>
            </w:r>
            <w:r w:rsidRPr="00702CD8">
              <w:rPr>
                <w:rFonts w:ascii="Calibri" w:hAnsi="Calibri" w:cs="Calibri"/>
                <w:szCs w:val="22"/>
              </w:rPr>
              <w:t xml:space="preserve">ravel is a critical component of this role, </w:t>
            </w:r>
            <w:r w:rsidR="00F42BD9">
              <w:rPr>
                <w:rFonts w:ascii="Calibri" w:hAnsi="Calibri" w:cs="Calibri"/>
                <w:szCs w:val="22"/>
              </w:rPr>
              <w:t xml:space="preserve">as this position is based on Palm Island </w:t>
            </w:r>
            <w:r>
              <w:rPr>
                <w:rFonts w:ascii="Calibri" w:hAnsi="Calibri" w:cs="Calibri"/>
                <w:szCs w:val="22"/>
              </w:rPr>
              <w:t xml:space="preserve"> </w:t>
            </w:r>
          </w:p>
        </w:tc>
        <w:tc>
          <w:tcPr>
            <w:tcW w:w="4434" w:type="dxa"/>
          </w:tcPr>
          <w:p w14:paraId="5E98C98A" w14:textId="2F7B1E17" w:rsidR="00127FDE" w:rsidRPr="00B576DC" w:rsidRDefault="00F42BD9" w:rsidP="00624A0D">
            <w:pPr>
              <w:spacing w:line="259" w:lineRule="auto"/>
              <w:jc w:val="both"/>
              <w:rPr>
                <w:rFonts w:ascii="Calibri" w:hAnsi="Calibri" w:cs="Calibri"/>
              </w:rPr>
            </w:pPr>
            <w:r>
              <w:rPr>
                <w:rFonts w:ascii="Calibri" w:eastAsia="Segoe UI Symbol" w:hAnsi="Calibri" w:cs="Calibri"/>
                <w:szCs w:val="22"/>
              </w:rPr>
              <w:t>Able</w:t>
            </w:r>
            <w:r w:rsidR="00127FDE">
              <w:rPr>
                <w:rFonts w:ascii="Calibri" w:eastAsia="Segoe UI Symbol" w:hAnsi="Calibri" w:cs="Calibri"/>
                <w:szCs w:val="22"/>
              </w:rPr>
              <w:t xml:space="preserve"> to fulfill the responsibilities of the position. </w:t>
            </w:r>
          </w:p>
        </w:tc>
      </w:tr>
      <w:tr w:rsidR="00127FDE" w:rsidRPr="00B576DC" w14:paraId="45E6C9DC" w14:textId="77777777" w:rsidTr="00657209">
        <w:trPr>
          <w:trHeight w:val="1032"/>
        </w:trPr>
        <w:tc>
          <w:tcPr>
            <w:tcW w:w="4745" w:type="dxa"/>
          </w:tcPr>
          <w:p w14:paraId="1BB76A7B" w14:textId="668F0292" w:rsidR="00127FDE" w:rsidRDefault="00127FDE" w:rsidP="00624A0D">
            <w:pPr>
              <w:spacing w:line="259" w:lineRule="auto"/>
              <w:ind w:left="108"/>
              <w:jc w:val="both"/>
              <w:rPr>
                <w:rFonts w:ascii="Calibri" w:hAnsi="Calibri" w:cs="Calibri"/>
                <w:szCs w:val="22"/>
              </w:rPr>
            </w:pPr>
            <w:r w:rsidRPr="00D83F65">
              <w:rPr>
                <w:rFonts w:ascii="Calibri" w:hAnsi="Calibri" w:cs="Calibri"/>
                <w:szCs w:val="22"/>
              </w:rPr>
              <w:t>Ensure effective backup coverage by coordinating with team members to maintain continuity of operations during absences. This includes delegating tasks, providing detailed handovers, and ensuring that critical functions are adequately supported to minimi</w:t>
            </w:r>
            <w:r w:rsidR="00F42BD9">
              <w:rPr>
                <w:rFonts w:ascii="Calibri" w:hAnsi="Calibri" w:cs="Calibri"/>
                <w:szCs w:val="22"/>
              </w:rPr>
              <w:t>s</w:t>
            </w:r>
            <w:r w:rsidRPr="00D83F65">
              <w:rPr>
                <w:rFonts w:ascii="Calibri" w:hAnsi="Calibri" w:cs="Calibri"/>
                <w:szCs w:val="22"/>
              </w:rPr>
              <w:t>e disruptions.</w:t>
            </w:r>
            <w:r>
              <w:rPr>
                <w:rFonts w:ascii="Calibri" w:hAnsi="Calibri" w:cs="Calibri"/>
                <w:szCs w:val="22"/>
              </w:rPr>
              <w:t xml:space="preserve"> </w:t>
            </w:r>
          </w:p>
        </w:tc>
        <w:tc>
          <w:tcPr>
            <w:tcW w:w="4434" w:type="dxa"/>
          </w:tcPr>
          <w:p w14:paraId="561A316B" w14:textId="7B824340" w:rsidR="00127FDE" w:rsidRDefault="00127FDE" w:rsidP="00624A0D">
            <w:pPr>
              <w:spacing w:line="259" w:lineRule="auto"/>
              <w:jc w:val="both"/>
              <w:rPr>
                <w:rFonts w:ascii="Calibri" w:eastAsia="Segoe UI Symbol" w:hAnsi="Calibri" w:cs="Calibri"/>
                <w:szCs w:val="22"/>
              </w:rPr>
            </w:pPr>
            <w:r w:rsidRPr="00175770">
              <w:rPr>
                <w:rFonts w:ascii="Calibri" w:eastAsia="Segoe UI Symbol" w:hAnsi="Calibri" w:cs="Calibri"/>
                <w:szCs w:val="22"/>
              </w:rPr>
              <w:t>Maintain 100% continuity of critical operations during periods of absence by ensuring adequate handovers, task delegation, and temporary role coverage within agreed timeframes.</w:t>
            </w:r>
            <w:r>
              <w:rPr>
                <w:rFonts w:ascii="Calibri" w:eastAsia="Segoe UI Symbol" w:hAnsi="Calibri" w:cs="Calibri"/>
                <w:szCs w:val="22"/>
              </w:rPr>
              <w:t xml:space="preserve"> </w:t>
            </w:r>
          </w:p>
        </w:tc>
      </w:tr>
    </w:tbl>
    <w:p w14:paraId="545EB479" w14:textId="77777777" w:rsidR="00796156" w:rsidRPr="00B576DC" w:rsidRDefault="00B310F7">
      <w:pPr>
        <w:spacing w:after="98" w:line="259" w:lineRule="auto"/>
        <w:rPr>
          <w:rFonts w:ascii="Calibri" w:hAnsi="Calibri" w:cs="Calibri"/>
        </w:rPr>
      </w:pPr>
      <w:r w:rsidRPr="00B576DC">
        <w:rPr>
          <w:rFonts w:ascii="Calibri" w:hAnsi="Calibri" w:cs="Calibri"/>
        </w:rPr>
        <w:t xml:space="preserve"> </w:t>
      </w:r>
    </w:p>
    <w:p w14:paraId="07A83BD9" w14:textId="54F5863F" w:rsidR="00796156" w:rsidRDefault="00B310F7" w:rsidP="00384022">
      <w:pPr>
        <w:spacing w:after="113" w:line="249" w:lineRule="auto"/>
        <w:ind w:right="66"/>
        <w:jc w:val="both"/>
        <w:rPr>
          <w:rFonts w:ascii="Calibri" w:hAnsi="Calibri" w:cs="Calibri"/>
          <w:b/>
          <w:i/>
        </w:rPr>
      </w:pPr>
      <w:r w:rsidRPr="00B576DC">
        <w:rPr>
          <w:rFonts w:ascii="Calibri" w:hAnsi="Calibri" w:cs="Calibri"/>
          <w:u w:val="single" w:color="000000"/>
        </w:rPr>
        <w:t>Please note</w:t>
      </w:r>
      <w:r w:rsidRPr="00B576DC">
        <w:rPr>
          <w:rFonts w:ascii="Calibri" w:hAnsi="Calibri" w:cs="Calibri"/>
        </w:rPr>
        <w:t xml:space="preserve"> that the duties outlined in this position description are not exhaustive, and only an indication of the work of the role.  PICC can direct you to carry out duties which it considers are within your level of skill, competence and training.</w:t>
      </w:r>
      <w:r w:rsidRPr="00B576DC">
        <w:rPr>
          <w:rFonts w:ascii="Calibri" w:hAnsi="Calibri" w:cs="Calibri"/>
          <w:b/>
          <w:i/>
        </w:rPr>
        <w:t xml:space="preserve"> </w:t>
      </w:r>
    </w:p>
    <w:p w14:paraId="071ACC9A" w14:textId="77777777" w:rsidR="00915B2A" w:rsidRDefault="00915B2A" w:rsidP="00384022">
      <w:pPr>
        <w:spacing w:after="113" w:line="249" w:lineRule="auto"/>
        <w:ind w:right="66"/>
        <w:jc w:val="both"/>
        <w:rPr>
          <w:rFonts w:ascii="Calibri" w:hAnsi="Calibri" w:cs="Calibri"/>
          <w:b/>
          <w:i/>
        </w:rPr>
      </w:pPr>
    </w:p>
    <w:p w14:paraId="5C0CB3BF" w14:textId="77777777" w:rsidR="00796156" w:rsidRPr="00B576DC" w:rsidRDefault="00B310F7">
      <w:pPr>
        <w:pStyle w:val="Heading1"/>
        <w:ind w:left="-5"/>
        <w:rPr>
          <w:rFonts w:ascii="Calibri" w:hAnsi="Calibri" w:cs="Calibri"/>
        </w:rPr>
      </w:pPr>
      <w:r w:rsidRPr="00B576DC">
        <w:rPr>
          <w:rFonts w:ascii="Calibri" w:hAnsi="Calibri" w:cs="Calibri"/>
        </w:rPr>
        <w:t xml:space="preserve">SELECTION CRITERIA </w:t>
      </w:r>
    </w:p>
    <w:p w14:paraId="6E587DE7" w14:textId="54BD8972" w:rsidR="00796156" w:rsidRPr="00B576DC" w:rsidRDefault="00796156">
      <w:pPr>
        <w:spacing w:after="129" w:line="259" w:lineRule="auto"/>
        <w:ind w:left="-29"/>
        <w:rPr>
          <w:rFonts w:ascii="Calibri" w:hAnsi="Calibri" w:cs="Calibri"/>
        </w:rPr>
      </w:pPr>
    </w:p>
    <w:p w14:paraId="7E499369" w14:textId="77777777" w:rsidR="00691BE9" w:rsidRDefault="00477D0D" w:rsidP="00477D0D">
      <w:pPr>
        <w:pStyle w:val="ListParagraph"/>
        <w:numPr>
          <w:ilvl w:val="0"/>
          <w:numId w:val="23"/>
        </w:numPr>
        <w:rPr>
          <w:rFonts w:ascii="Calibri" w:hAnsi="Calibri" w:cs="Calibri"/>
        </w:rPr>
      </w:pPr>
      <w:r w:rsidRPr="00477D0D">
        <w:rPr>
          <w:rFonts w:ascii="Calibri" w:hAnsi="Calibri" w:cs="Calibri"/>
        </w:rPr>
        <w:t>Diploma of Nursing or Aboriginal &amp; Torres Strait Islander Health Practitioner with a minimum of 3 years’ experience working in Primary Health; and current AHPRA registration with no restrictions.</w:t>
      </w:r>
    </w:p>
    <w:p w14:paraId="717AE121" w14:textId="691CD69F" w:rsidR="00477D0D" w:rsidRPr="00477D0D" w:rsidRDefault="00691BE9" w:rsidP="00477D0D">
      <w:pPr>
        <w:pStyle w:val="ListParagraph"/>
        <w:numPr>
          <w:ilvl w:val="0"/>
          <w:numId w:val="23"/>
        </w:numPr>
        <w:rPr>
          <w:rFonts w:ascii="Calibri" w:hAnsi="Calibri" w:cs="Calibri"/>
        </w:rPr>
      </w:pPr>
      <w:r w:rsidRPr="00691BE9">
        <w:rPr>
          <w:rFonts w:ascii="Calibri" w:hAnsi="Calibri" w:cs="Calibri"/>
        </w:rPr>
        <w:t>Demonstrated experience coordinating care/services in an aged care, community or health setting.</w:t>
      </w:r>
      <w:r w:rsidR="00477D0D" w:rsidRPr="00477D0D">
        <w:rPr>
          <w:rFonts w:ascii="Calibri" w:hAnsi="Calibri" w:cs="Calibri"/>
        </w:rPr>
        <w:t xml:space="preserve"> </w:t>
      </w:r>
    </w:p>
    <w:p w14:paraId="33F573C3" w14:textId="77777777" w:rsidR="00860CB6" w:rsidRPr="00860CB6" w:rsidRDefault="00860CB6" w:rsidP="00860CB6">
      <w:pPr>
        <w:pStyle w:val="ListParagraph"/>
        <w:numPr>
          <w:ilvl w:val="0"/>
          <w:numId w:val="23"/>
        </w:numPr>
        <w:rPr>
          <w:rFonts w:ascii="Calibri" w:hAnsi="Calibri" w:cs="Calibri"/>
        </w:rPr>
      </w:pPr>
      <w:r w:rsidRPr="00860CB6">
        <w:rPr>
          <w:rFonts w:ascii="Calibri" w:hAnsi="Calibri" w:cs="Calibri"/>
        </w:rPr>
        <w:t>Demonstrated ability to work with Aboriginal and Torres Strait Islander people within a culturally sensitive healing environment.</w:t>
      </w:r>
    </w:p>
    <w:p w14:paraId="4E7F6D3E"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Well-developed communication and interpersonal skills.</w:t>
      </w:r>
    </w:p>
    <w:p w14:paraId="2C9489C7" w14:textId="77777777" w:rsidR="00172998" w:rsidRDefault="00172998" w:rsidP="00AF10FC">
      <w:pPr>
        <w:pStyle w:val="ListParagraph"/>
        <w:numPr>
          <w:ilvl w:val="0"/>
          <w:numId w:val="23"/>
        </w:numPr>
        <w:ind w:right="66"/>
        <w:jc w:val="both"/>
        <w:rPr>
          <w:rFonts w:ascii="Calibri" w:hAnsi="Calibri" w:cs="Calibri"/>
        </w:rPr>
      </w:pPr>
      <w:r w:rsidRPr="00172998">
        <w:rPr>
          <w:rFonts w:ascii="Calibri" w:hAnsi="Calibri" w:cs="Calibri"/>
        </w:rPr>
        <w:t>Proven ability to organise workflows, manage records, and meet deadlines.</w:t>
      </w:r>
    </w:p>
    <w:p w14:paraId="1478B531" w14:textId="77777777" w:rsidR="00CD505D" w:rsidRDefault="00CD505D" w:rsidP="00AF10FC">
      <w:pPr>
        <w:pStyle w:val="ListParagraph"/>
        <w:numPr>
          <w:ilvl w:val="0"/>
          <w:numId w:val="23"/>
        </w:numPr>
        <w:ind w:right="66"/>
        <w:jc w:val="both"/>
        <w:rPr>
          <w:rFonts w:ascii="Calibri" w:hAnsi="Calibri" w:cs="Calibri"/>
        </w:rPr>
      </w:pPr>
      <w:r w:rsidRPr="00CD505D">
        <w:rPr>
          <w:rFonts w:ascii="Calibri" w:hAnsi="Calibri" w:cs="Calibri"/>
        </w:rPr>
        <w:t>Ability to support, supervise and guide frontline staff.</w:t>
      </w:r>
    </w:p>
    <w:p w14:paraId="0875464B"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Ability to travel on light aircraft.</w:t>
      </w:r>
    </w:p>
    <w:p w14:paraId="4FE6407D" w14:textId="77777777" w:rsidR="00796156" w:rsidRDefault="00B310F7" w:rsidP="00624A0D">
      <w:pPr>
        <w:spacing w:after="98" w:line="259" w:lineRule="auto"/>
        <w:jc w:val="both"/>
        <w:rPr>
          <w:rFonts w:ascii="Calibri" w:hAnsi="Calibri" w:cs="Calibri"/>
          <w:b/>
        </w:rPr>
      </w:pPr>
      <w:r w:rsidRPr="00B576DC">
        <w:rPr>
          <w:rFonts w:ascii="Calibri" w:hAnsi="Calibri" w:cs="Calibri"/>
          <w:b/>
          <w:u w:val="single" w:color="000000"/>
        </w:rPr>
        <w:t>Other</w:t>
      </w:r>
      <w:r w:rsidRPr="00B576DC">
        <w:rPr>
          <w:rFonts w:ascii="Calibri" w:hAnsi="Calibri" w:cs="Calibri"/>
          <w:b/>
        </w:rPr>
        <w:t xml:space="preserve">  </w:t>
      </w:r>
    </w:p>
    <w:p w14:paraId="750D5BAC" w14:textId="77777777" w:rsidR="002F72B8" w:rsidRPr="00B576DC" w:rsidRDefault="002F72B8" w:rsidP="00624A0D">
      <w:pPr>
        <w:spacing w:after="98" w:line="259" w:lineRule="auto"/>
        <w:jc w:val="both"/>
        <w:rPr>
          <w:rFonts w:ascii="Calibri" w:hAnsi="Calibri" w:cs="Calibri"/>
        </w:rPr>
      </w:pPr>
    </w:p>
    <w:p w14:paraId="50893227" w14:textId="77777777" w:rsidR="00C8309D" w:rsidRDefault="00E85E2B" w:rsidP="00C8309D">
      <w:pPr>
        <w:pStyle w:val="ListParagraph"/>
        <w:numPr>
          <w:ilvl w:val="0"/>
          <w:numId w:val="23"/>
        </w:numPr>
        <w:spacing w:after="26"/>
        <w:ind w:right="66"/>
        <w:jc w:val="both"/>
        <w:rPr>
          <w:rFonts w:ascii="Calibri" w:hAnsi="Calibri" w:cs="Calibri"/>
        </w:rPr>
      </w:pPr>
      <w:r>
        <w:rPr>
          <w:rFonts w:ascii="Calibri" w:hAnsi="Calibri" w:cs="Calibri"/>
        </w:rPr>
        <w:t>Current APRHA registration with no restrictions</w:t>
      </w:r>
      <w:r w:rsidR="00B310F7" w:rsidRPr="00182F14">
        <w:rPr>
          <w:rFonts w:ascii="Calibri" w:hAnsi="Calibri" w:cs="Calibri"/>
        </w:rPr>
        <w:t xml:space="preserve"> </w:t>
      </w:r>
    </w:p>
    <w:p w14:paraId="051700D5" w14:textId="673D5E8A" w:rsidR="00C8309D" w:rsidRDefault="00E4283E" w:rsidP="00C8309D">
      <w:pPr>
        <w:pStyle w:val="ListParagraph"/>
        <w:numPr>
          <w:ilvl w:val="0"/>
          <w:numId w:val="23"/>
        </w:numPr>
        <w:spacing w:after="26"/>
        <w:ind w:right="66"/>
        <w:jc w:val="both"/>
        <w:rPr>
          <w:rFonts w:ascii="Calibri" w:hAnsi="Calibri" w:cs="Calibri"/>
        </w:rPr>
      </w:pPr>
      <w:r w:rsidRPr="00C8309D">
        <w:rPr>
          <w:rFonts w:ascii="Calibri" w:hAnsi="Calibri" w:cs="Calibri"/>
        </w:rPr>
        <w:t xml:space="preserve">Meet </w:t>
      </w:r>
      <w:r w:rsidR="00C8309D" w:rsidRPr="00C8309D">
        <w:rPr>
          <w:rFonts w:ascii="Calibri" w:hAnsi="Calibri" w:cs="Calibri"/>
        </w:rPr>
        <w:t>necessary background</w:t>
      </w:r>
      <w:r w:rsidR="00B310F7" w:rsidRPr="00C8309D">
        <w:rPr>
          <w:rFonts w:ascii="Calibri" w:hAnsi="Calibri" w:cs="Calibri"/>
        </w:rPr>
        <w:t xml:space="preserve"> </w:t>
      </w:r>
      <w:r w:rsidR="001D790E" w:rsidRPr="00C8309D">
        <w:rPr>
          <w:rFonts w:ascii="Calibri" w:hAnsi="Calibri" w:cs="Calibri"/>
        </w:rPr>
        <w:t>checks through National Criminal History Check</w:t>
      </w:r>
      <w:r w:rsidR="00B310F7" w:rsidRPr="00C8309D">
        <w:rPr>
          <w:rFonts w:ascii="Calibri" w:hAnsi="Calibri" w:cs="Calibri"/>
        </w:rPr>
        <w:t xml:space="preserve"> </w:t>
      </w:r>
    </w:p>
    <w:p w14:paraId="26E74B2F" w14:textId="22828AE4" w:rsidR="00796156" w:rsidRPr="00C8309D" w:rsidRDefault="00B310F7" w:rsidP="00C8309D">
      <w:pPr>
        <w:pStyle w:val="ListParagraph"/>
        <w:numPr>
          <w:ilvl w:val="0"/>
          <w:numId w:val="23"/>
        </w:numPr>
        <w:spacing w:after="26"/>
        <w:ind w:right="66"/>
        <w:jc w:val="both"/>
        <w:rPr>
          <w:rFonts w:ascii="Calibri" w:hAnsi="Calibri" w:cs="Calibri"/>
        </w:rPr>
      </w:pPr>
      <w:r w:rsidRPr="00C8309D">
        <w:rPr>
          <w:rFonts w:ascii="Calibri" w:hAnsi="Calibri" w:cs="Calibri"/>
        </w:rPr>
        <w:t xml:space="preserve">Hold a current “C” Class Driver’s License (and maintain a current driving license throughout the period of employment). </w:t>
      </w:r>
    </w:p>
    <w:p w14:paraId="123C0F3C" w14:textId="77777777" w:rsidR="00796156" w:rsidRPr="00B576DC" w:rsidRDefault="00B310F7">
      <w:pPr>
        <w:spacing w:after="98" w:line="259" w:lineRule="auto"/>
        <w:rPr>
          <w:rFonts w:ascii="Calibri" w:hAnsi="Calibri" w:cs="Calibri"/>
        </w:rPr>
      </w:pPr>
      <w:r w:rsidRPr="00B576DC">
        <w:rPr>
          <w:rFonts w:ascii="Calibri" w:hAnsi="Calibri" w:cs="Calibri"/>
        </w:rPr>
        <w:t xml:space="preserve"> </w:t>
      </w:r>
    </w:p>
    <w:p w14:paraId="2598C6A0" w14:textId="77777777" w:rsidR="001D170E" w:rsidRDefault="001D170E">
      <w:pPr>
        <w:spacing w:after="98" w:line="259" w:lineRule="auto"/>
        <w:rPr>
          <w:rFonts w:ascii="Calibri" w:hAnsi="Calibri" w:cs="Calibri"/>
        </w:rPr>
      </w:pPr>
    </w:p>
    <w:p w14:paraId="2CFB39FE" w14:textId="77777777" w:rsidR="002F72B8" w:rsidRDefault="002F72B8">
      <w:pPr>
        <w:spacing w:after="98" w:line="259" w:lineRule="auto"/>
        <w:rPr>
          <w:rFonts w:ascii="Calibri" w:hAnsi="Calibri" w:cs="Calibri"/>
        </w:rPr>
      </w:pPr>
    </w:p>
    <w:p w14:paraId="585F9539" w14:textId="77777777" w:rsidR="002F72B8" w:rsidRDefault="002F72B8">
      <w:pPr>
        <w:spacing w:after="98" w:line="259" w:lineRule="auto"/>
        <w:rPr>
          <w:rFonts w:ascii="Calibri" w:hAnsi="Calibri" w:cs="Calibri"/>
        </w:rPr>
      </w:pPr>
    </w:p>
    <w:p w14:paraId="40783EC1" w14:textId="77777777" w:rsidR="002F72B8" w:rsidRDefault="002F72B8">
      <w:pPr>
        <w:spacing w:after="98" w:line="259" w:lineRule="auto"/>
        <w:rPr>
          <w:rFonts w:ascii="Calibri" w:hAnsi="Calibri" w:cs="Calibri"/>
        </w:rPr>
      </w:pPr>
    </w:p>
    <w:p w14:paraId="4F77C798" w14:textId="77777777" w:rsidR="002F72B8" w:rsidRDefault="002F72B8">
      <w:pPr>
        <w:spacing w:after="98" w:line="259" w:lineRule="auto"/>
        <w:rPr>
          <w:rFonts w:ascii="Calibri" w:hAnsi="Calibri" w:cs="Calibri"/>
        </w:rPr>
      </w:pPr>
    </w:p>
    <w:p w14:paraId="0BA09B5A" w14:textId="77777777" w:rsidR="002F72B8" w:rsidRDefault="002F72B8">
      <w:pPr>
        <w:spacing w:after="98" w:line="259" w:lineRule="auto"/>
        <w:rPr>
          <w:rFonts w:ascii="Calibri" w:hAnsi="Calibri" w:cs="Calibri"/>
        </w:rPr>
      </w:pPr>
    </w:p>
    <w:p w14:paraId="4565C63A" w14:textId="77777777" w:rsidR="00E05017" w:rsidRDefault="00E05017">
      <w:pPr>
        <w:spacing w:after="98" w:line="259" w:lineRule="auto"/>
        <w:rPr>
          <w:rFonts w:ascii="Calibri" w:hAnsi="Calibri" w:cs="Calibri"/>
        </w:rPr>
      </w:pPr>
    </w:p>
    <w:p w14:paraId="544C26AF" w14:textId="77777777" w:rsidR="00E05017" w:rsidRDefault="00E05017">
      <w:pPr>
        <w:spacing w:after="98" w:line="259" w:lineRule="auto"/>
        <w:rPr>
          <w:rFonts w:ascii="Calibri" w:hAnsi="Calibri" w:cs="Calibri"/>
        </w:rPr>
      </w:pPr>
    </w:p>
    <w:p w14:paraId="3DB8EAF5" w14:textId="77777777" w:rsidR="00E05017" w:rsidRDefault="00E05017">
      <w:pPr>
        <w:spacing w:after="98" w:line="259" w:lineRule="auto"/>
        <w:rPr>
          <w:rFonts w:ascii="Calibri" w:hAnsi="Calibri" w:cs="Calibri"/>
        </w:rPr>
      </w:pPr>
    </w:p>
    <w:p w14:paraId="6F0D3761" w14:textId="77777777" w:rsidR="00C24710" w:rsidRDefault="00C24710">
      <w:pPr>
        <w:spacing w:after="98" w:line="259" w:lineRule="auto"/>
        <w:rPr>
          <w:rFonts w:ascii="Calibri" w:hAnsi="Calibri" w:cs="Calibri"/>
        </w:rPr>
      </w:pPr>
    </w:p>
    <w:p w14:paraId="061978AE" w14:textId="77777777" w:rsidR="00C24710" w:rsidRDefault="00C24710">
      <w:pPr>
        <w:spacing w:after="98" w:line="259" w:lineRule="auto"/>
        <w:rPr>
          <w:rFonts w:ascii="Calibri" w:hAnsi="Calibri" w:cs="Calibri"/>
        </w:rPr>
      </w:pPr>
    </w:p>
    <w:p w14:paraId="5B7A1D9D" w14:textId="77777777" w:rsidR="00C24710" w:rsidRDefault="00C24710">
      <w:pPr>
        <w:spacing w:after="98" w:line="259" w:lineRule="auto"/>
        <w:rPr>
          <w:rFonts w:ascii="Calibri" w:hAnsi="Calibri" w:cs="Calibri"/>
        </w:rPr>
      </w:pPr>
    </w:p>
    <w:p w14:paraId="7D368DCA" w14:textId="77777777" w:rsidR="00C24710" w:rsidRDefault="00C24710">
      <w:pPr>
        <w:spacing w:after="98" w:line="259" w:lineRule="auto"/>
        <w:rPr>
          <w:rFonts w:ascii="Calibri" w:hAnsi="Calibri" w:cs="Calibri"/>
        </w:rPr>
      </w:pPr>
    </w:p>
    <w:p w14:paraId="30154615" w14:textId="77777777" w:rsidR="00C24710" w:rsidRDefault="00C24710">
      <w:pPr>
        <w:spacing w:after="98" w:line="259" w:lineRule="auto"/>
        <w:rPr>
          <w:rFonts w:ascii="Calibri" w:hAnsi="Calibri" w:cs="Calibri"/>
        </w:rPr>
      </w:pPr>
    </w:p>
    <w:p w14:paraId="7F94C17A" w14:textId="77777777" w:rsidR="00C24710" w:rsidRDefault="00C24710">
      <w:pPr>
        <w:spacing w:after="98" w:line="259" w:lineRule="auto"/>
        <w:rPr>
          <w:rFonts w:ascii="Calibri" w:hAnsi="Calibri" w:cs="Calibri"/>
        </w:rPr>
      </w:pPr>
    </w:p>
    <w:p w14:paraId="2BA11573" w14:textId="77777777" w:rsidR="00E05017" w:rsidRDefault="00E05017">
      <w:pPr>
        <w:spacing w:after="98" w:line="259" w:lineRule="auto"/>
        <w:rPr>
          <w:rFonts w:ascii="Calibri" w:hAnsi="Calibri" w:cs="Calibri"/>
        </w:rPr>
      </w:pPr>
    </w:p>
    <w:p w14:paraId="25213D60" w14:textId="55ED3BBC" w:rsidR="00796156" w:rsidRPr="00B576DC" w:rsidRDefault="00B310F7" w:rsidP="002E07C4">
      <w:pPr>
        <w:pStyle w:val="Heading1"/>
        <w:spacing w:after="95"/>
        <w:rPr>
          <w:rFonts w:ascii="Calibri" w:hAnsi="Calibri" w:cs="Calibri"/>
        </w:rPr>
      </w:pPr>
      <w:r w:rsidRPr="00B576DC">
        <w:rPr>
          <w:rFonts w:ascii="Calibri" w:hAnsi="Calibri" w:cs="Calibri"/>
        </w:rPr>
        <w:t xml:space="preserve">STAFF ACKNOWLEDGMENT </w:t>
      </w:r>
    </w:p>
    <w:p w14:paraId="73C36C9A" w14:textId="77777777" w:rsidR="0065410B" w:rsidRPr="00B576DC" w:rsidRDefault="00B310F7">
      <w:pPr>
        <w:spacing w:after="0" w:line="259" w:lineRule="auto"/>
        <w:rPr>
          <w:rFonts w:ascii="Calibri" w:hAnsi="Calibri" w:cs="Calibri"/>
        </w:rPr>
      </w:pPr>
      <w:r w:rsidRPr="00B576DC">
        <w:rPr>
          <w:rFonts w:ascii="Calibri" w:hAnsi="Calibri" w:cs="Calibri"/>
        </w:rPr>
        <w:t xml:space="preserve"> </w:t>
      </w:r>
    </w:p>
    <w:tbl>
      <w:tblPr>
        <w:tblStyle w:val="TableGridLight"/>
        <w:tblW w:w="9150" w:type="dxa"/>
        <w:tblLook w:val="04A0" w:firstRow="1" w:lastRow="0" w:firstColumn="1" w:lastColumn="0" w:noHBand="0" w:noVBand="1"/>
      </w:tblPr>
      <w:tblGrid>
        <w:gridCol w:w="5102"/>
        <w:gridCol w:w="4048"/>
      </w:tblGrid>
      <w:tr w:rsidR="0065410B" w:rsidRPr="00B576DC" w14:paraId="2619905F" w14:textId="77777777" w:rsidTr="008E12ED">
        <w:trPr>
          <w:trHeight w:val="3271"/>
        </w:trPr>
        <w:tc>
          <w:tcPr>
            <w:tcW w:w="9150" w:type="dxa"/>
            <w:gridSpan w:val="2"/>
          </w:tcPr>
          <w:p w14:paraId="2B2A49C8" w14:textId="2C18E69A" w:rsidR="0065410B" w:rsidRPr="00B576DC" w:rsidRDefault="0065410B" w:rsidP="008E12ED">
            <w:pPr>
              <w:spacing w:line="355" w:lineRule="auto"/>
              <w:ind w:right="1025"/>
              <w:rPr>
                <w:rFonts w:ascii="Calibri" w:hAnsi="Calibri" w:cs="Calibri"/>
                <w:szCs w:val="22"/>
              </w:rPr>
            </w:pPr>
            <w:r w:rsidRPr="00B576DC">
              <w:rPr>
                <w:rFonts w:ascii="Calibri" w:hAnsi="Calibri" w:cs="Calibri"/>
                <w:b/>
                <w:szCs w:val="22"/>
              </w:rPr>
              <w:t xml:space="preserve">POSITION TITLE:  </w:t>
            </w:r>
            <w:r w:rsidR="00135519">
              <w:rPr>
                <w:rFonts w:ascii="Calibri" w:hAnsi="Calibri" w:cs="Calibri"/>
                <w:szCs w:val="22"/>
              </w:rPr>
              <w:t xml:space="preserve">Aged Care Services </w:t>
            </w:r>
            <w:r w:rsidR="00B236E5">
              <w:rPr>
                <w:rFonts w:ascii="Calibri" w:hAnsi="Calibri" w:cs="Calibri"/>
                <w:szCs w:val="22"/>
              </w:rPr>
              <w:t>Coordinator (</w:t>
            </w:r>
            <w:r w:rsidR="00763553">
              <w:rPr>
                <w:rFonts w:ascii="Calibri" w:hAnsi="Calibri" w:cs="Calibri"/>
                <w:szCs w:val="22"/>
              </w:rPr>
              <w:t>Palm Island).</w:t>
            </w:r>
            <w:r w:rsidRPr="00B576DC">
              <w:rPr>
                <w:rFonts w:ascii="Calibri" w:hAnsi="Calibri" w:cs="Calibri"/>
                <w:szCs w:val="22"/>
              </w:rPr>
              <w:t xml:space="preserve"> This position has been accurately described, is current and has been explained by: </w:t>
            </w:r>
          </w:p>
          <w:p w14:paraId="105D3E9F" w14:textId="77777777" w:rsidR="0065410B" w:rsidRPr="00B576DC" w:rsidRDefault="0065410B" w:rsidP="008E12ED">
            <w:pPr>
              <w:spacing w:after="98" w:line="259" w:lineRule="auto"/>
              <w:rPr>
                <w:rFonts w:ascii="Calibri" w:hAnsi="Calibri" w:cs="Calibri"/>
                <w:szCs w:val="22"/>
              </w:rPr>
            </w:pPr>
            <w:r w:rsidRPr="00B576DC">
              <w:rPr>
                <w:rFonts w:ascii="Calibri" w:hAnsi="Calibri" w:cs="Calibri"/>
                <w:b/>
                <w:szCs w:val="22"/>
              </w:rPr>
              <w:t xml:space="preserve">Palm Island Community Company Representative: </w:t>
            </w:r>
          </w:p>
          <w:p w14:paraId="64381FBE" w14:textId="77777777" w:rsidR="0065410B" w:rsidRPr="00B576DC" w:rsidRDefault="0065410B" w:rsidP="008E12ED">
            <w:pPr>
              <w:spacing w:after="100" w:line="259" w:lineRule="auto"/>
              <w:rPr>
                <w:rFonts w:ascii="Calibri" w:hAnsi="Calibri" w:cs="Calibri"/>
                <w:szCs w:val="22"/>
              </w:rPr>
            </w:pPr>
            <w:r w:rsidRPr="00B576DC">
              <w:rPr>
                <w:rFonts w:ascii="Calibri" w:hAnsi="Calibri" w:cs="Calibri"/>
                <w:b/>
                <w:szCs w:val="22"/>
              </w:rPr>
              <w:t xml:space="preserve"> </w:t>
            </w:r>
          </w:p>
          <w:p w14:paraId="5826AEE3" w14:textId="77777777" w:rsidR="0065410B" w:rsidRPr="00B576DC" w:rsidRDefault="0065410B" w:rsidP="008E12ED">
            <w:pPr>
              <w:spacing w:after="112" w:line="259" w:lineRule="auto"/>
              <w:rPr>
                <w:rFonts w:ascii="Calibri" w:hAnsi="Calibri" w:cs="Calibri"/>
                <w:szCs w:val="22"/>
              </w:rPr>
            </w:pPr>
            <w:r w:rsidRPr="00B576DC">
              <w:rPr>
                <w:rFonts w:ascii="Calibri" w:hAnsi="Calibri" w:cs="Calibri"/>
                <w:szCs w:val="22"/>
              </w:rPr>
              <w:t xml:space="preserve"> </w:t>
            </w:r>
          </w:p>
          <w:p w14:paraId="5F1025C3" w14:textId="0B319936" w:rsidR="0065410B" w:rsidRPr="00B576DC" w:rsidRDefault="0065410B" w:rsidP="008E12ED">
            <w:pPr>
              <w:spacing w:after="100" w:line="259" w:lineRule="auto"/>
              <w:rPr>
                <w:rFonts w:ascii="Calibri" w:hAnsi="Calibri" w:cs="Calibri"/>
                <w:szCs w:val="22"/>
              </w:rPr>
            </w:pPr>
            <w:r w:rsidRPr="00B576DC">
              <w:rPr>
                <w:rFonts w:ascii="Calibri" w:hAnsi="Calibri" w:cs="Calibri"/>
                <w:szCs w:val="22"/>
              </w:rPr>
              <w:t xml:space="preserve"> ............................................................................  </w:t>
            </w:r>
            <w:proofErr w:type="gramStart"/>
            <w:r w:rsidRPr="00B576DC">
              <w:rPr>
                <w:rFonts w:ascii="Calibri" w:hAnsi="Calibri" w:cs="Calibri"/>
                <w:szCs w:val="22"/>
              </w:rPr>
              <w:t>Date:</w:t>
            </w:r>
            <w:r w:rsidR="00446C41" w:rsidRPr="00B576DC">
              <w:rPr>
                <w:rFonts w:ascii="Calibri" w:hAnsi="Calibri" w:cs="Calibri"/>
                <w:szCs w:val="22"/>
              </w:rPr>
              <w:t>…</w:t>
            </w:r>
            <w:proofErr w:type="gramEnd"/>
            <w:r w:rsidR="00446C41" w:rsidRPr="00B576DC">
              <w:rPr>
                <w:rFonts w:ascii="Calibri" w:hAnsi="Calibri" w:cs="Calibri"/>
                <w:szCs w:val="22"/>
              </w:rPr>
              <w:t>..</w:t>
            </w:r>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 xml:space="preserve"> </w:t>
            </w:r>
          </w:p>
          <w:p w14:paraId="098587E1" w14:textId="77777777" w:rsidR="0065410B" w:rsidRPr="00B576DC" w:rsidRDefault="0065410B" w:rsidP="008E12ED">
            <w:pPr>
              <w:tabs>
                <w:tab w:val="center" w:pos="1951"/>
              </w:tabs>
              <w:spacing w:after="105" w:line="259" w:lineRule="auto"/>
              <w:rPr>
                <w:rFonts w:ascii="Calibri" w:hAnsi="Calibri" w:cs="Calibri"/>
                <w:szCs w:val="22"/>
              </w:rPr>
            </w:pPr>
            <w:r w:rsidRPr="00B576DC">
              <w:rPr>
                <w:rFonts w:ascii="Calibri" w:hAnsi="Calibri" w:cs="Calibri"/>
                <w:szCs w:val="22"/>
              </w:rPr>
              <w:t xml:space="preserve"> </w:t>
            </w:r>
            <w:r w:rsidRPr="00B576DC">
              <w:rPr>
                <w:rFonts w:ascii="Calibri" w:hAnsi="Calibri" w:cs="Calibri"/>
                <w:szCs w:val="22"/>
              </w:rPr>
              <w:tab/>
            </w:r>
            <w:r w:rsidRPr="00B576DC">
              <w:rPr>
                <w:rFonts w:ascii="Calibri" w:hAnsi="Calibri" w:cs="Calibri"/>
                <w:i/>
                <w:szCs w:val="22"/>
              </w:rPr>
              <w:t xml:space="preserve">Signature </w:t>
            </w:r>
          </w:p>
          <w:p w14:paraId="62BA74A4" w14:textId="77777777" w:rsidR="0065410B" w:rsidRPr="00B576DC" w:rsidRDefault="0065410B" w:rsidP="008E12ED">
            <w:pPr>
              <w:spacing w:line="259" w:lineRule="auto"/>
              <w:jc w:val="both"/>
              <w:rPr>
                <w:rFonts w:ascii="Calibri" w:hAnsi="Calibri" w:cs="Calibri"/>
                <w:szCs w:val="22"/>
              </w:rPr>
            </w:pPr>
            <w:r w:rsidRPr="00B576DC">
              <w:rPr>
                <w:rFonts w:ascii="Calibri" w:hAnsi="Calibri" w:cs="Calibri"/>
                <w:b/>
                <w:szCs w:val="22"/>
              </w:rPr>
              <w:t xml:space="preserve">This position description is accepted with the full understanding of my obligations and </w:t>
            </w:r>
            <w:proofErr w:type="gramStart"/>
            <w:r w:rsidRPr="00B576DC">
              <w:rPr>
                <w:rFonts w:ascii="Calibri" w:hAnsi="Calibri" w:cs="Calibri"/>
                <w:b/>
                <w:szCs w:val="22"/>
              </w:rPr>
              <w:t>authorities</w:t>
            </w:r>
            <w:proofErr w:type="gramEnd"/>
            <w:r w:rsidRPr="00B576DC">
              <w:rPr>
                <w:rFonts w:ascii="Calibri" w:hAnsi="Calibri" w:cs="Calibri"/>
                <w:b/>
                <w:szCs w:val="22"/>
              </w:rPr>
              <w:t xml:space="preserve"> and I accept the responsibilities described herein: </w:t>
            </w:r>
          </w:p>
        </w:tc>
      </w:tr>
      <w:tr w:rsidR="0065410B" w:rsidRPr="00B576DC" w14:paraId="1B8DAB56" w14:textId="77777777" w:rsidTr="008E12ED">
        <w:trPr>
          <w:trHeight w:val="1384"/>
        </w:trPr>
        <w:tc>
          <w:tcPr>
            <w:tcW w:w="5102" w:type="dxa"/>
          </w:tcPr>
          <w:p w14:paraId="3DC4495B" w14:textId="77777777" w:rsidR="0065410B" w:rsidRPr="00B576DC" w:rsidRDefault="0065410B" w:rsidP="008E12ED">
            <w:pPr>
              <w:spacing w:after="98" w:line="259" w:lineRule="auto"/>
              <w:ind w:left="61"/>
              <w:rPr>
                <w:rFonts w:ascii="Calibri" w:hAnsi="Calibri" w:cs="Calibri"/>
                <w:b/>
                <w:szCs w:val="22"/>
              </w:rPr>
            </w:pPr>
            <w:r w:rsidRPr="00B576DC">
              <w:rPr>
                <w:rFonts w:ascii="Calibri" w:hAnsi="Calibri" w:cs="Calibri"/>
                <w:b/>
                <w:szCs w:val="22"/>
              </w:rPr>
              <w:t xml:space="preserve"> </w:t>
            </w:r>
          </w:p>
          <w:p w14:paraId="49E3DA67" w14:textId="77777777" w:rsidR="00EF2AAA" w:rsidRPr="00B576DC" w:rsidRDefault="00EF2AAA" w:rsidP="008E12ED">
            <w:pPr>
              <w:spacing w:after="98" w:line="259" w:lineRule="auto"/>
              <w:ind w:left="61"/>
              <w:rPr>
                <w:rFonts w:ascii="Calibri" w:hAnsi="Calibri" w:cs="Calibri"/>
                <w:szCs w:val="22"/>
              </w:rPr>
            </w:pPr>
          </w:p>
          <w:p w14:paraId="2E3EEE6B" w14:textId="77777777" w:rsidR="0065410B" w:rsidRPr="00B576DC" w:rsidRDefault="0065410B" w:rsidP="008E12ED">
            <w:pPr>
              <w:spacing w:after="98" w:line="259" w:lineRule="auto"/>
              <w:ind w:left="61"/>
              <w:rPr>
                <w:rFonts w:ascii="Calibri" w:hAnsi="Calibri" w:cs="Calibri"/>
                <w:szCs w:val="22"/>
              </w:rPr>
            </w:pPr>
            <w:r w:rsidRPr="00B576DC">
              <w:rPr>
                <w:rFonts w:ascii="Calibri" w:hAnsi="Calibri" w:cs="Calibri"/>
                <w:szCs w:val="22"/>
              </w:rPr>
              <w:t xml:space="preserve"> ............................................................................  </w:t>
            </w:r>
          </w:p>
          <w:p w14:paraId="3F4D47DA" w14:textId="77777777" w:rsidR="0065410B" w:rsidRPr="00B576DC" w:rsidRDefault="0065410B" w:rsidP="008E12ED">
            <w:pPr>
              <w:tabs>
                <w:tab w:val="center" w:pos="2545"/>
              </w:tabs>
              <w:spacing w:after="108" w:line="259" w:lineRule="auto"/>
              <w:rPr>
                <w:rFonts w:ascii="Calibri" w:hAnsi="Calibri" w:cs="Calibri"/>
                <w:szCs w:val="22"/>
              </w:rPr>
            </w:pPr>
            <w:r w:rsidRPr="00B576DC">
              <w:rPr>
                <w:rFonts w:ascii="Calibri" w:hAnsi="Calibri" w:cs="Calibri"/>
                <w:i/>
                <w:szCs w:val="22"/>
              </w:rPr>
              <w:t xml:space="preserve"> </w:t>
            </w:r>
            <w:r w:rsidRPr="00B576DC">
              <w:rPr>
                <w:rFonts w:ascii="Calibri" w:hAnsi="Calibri" w:cs="Calibri"/>
                <w:i/>
                <w:szCs w:val="22"/>
              </w:rPr>
              <w:tab/>
              <w:t xml:space="preserve">Signature (Employee) </w:t>
            </w:r>
          </w:p>
          <w:p w14:paraId="12CA4CE4" w14:textId="77777777" w:rsidR="0065410B" w:rsidRPr="00B576DC" w:rsidRDefault="0065410B" w:rsidP="008E12ED">
            <w:pPr>
              <w:spacing w:line="259" w:lineRule="auto"/>
              <w:ind w:left="61"/>
              <w:rPr>
                <w:rFonts w:ascii="Calibri" w:hAnsi="Calibri" w:cs="Calibri"/>
                <w:szCs w:val="22"/>
              </w:rPr>
            </w:pPr>
            <w:r w:rsidRPr="00B576DC">
              <w:rPr>
                <w:rFonts w:ascii="Calibri" w:hAnsi="Calibri" w:cs="Calibri"/>
                <w:szCs w:val="22"/>
              </w:rPr>
              <w:t xml:space="preserve"> </w:t>
            </w:r>
          </w:p>
        </w:tc>
        <w:tc>
          <w:tcPr>
            <w:tcW w:w="4048" w:type="dxa"/>
          </w:tcPr>
          <w:p w14:paraId="75F4805F" w14:textId="77777777" w:rsidR="0065410B" w:rsidRPr="00B576DC" w:rsidRDefault="0065410B" w:rsidP="008E12ED">
            <w:pPr>
              <w:spacing w:line="259" w:lineRule="auto"/>
              <w:rPr>
                <w:rFonts w:ascii="Calibri" w:hAnsi="Calibri" w:cs="Calibri"/>
                <w:szCs w:val="22"/>
              </w:rPr>
            </w:pPr>
          </w:p>
          <w:p w14:paraId="1E06102B" w14:textId="77777777" w:rsidR="00EF2AAA" w:rsidRPr="00B576DC" w:rsidRDefault="00EF2AAA" w:rsidP="008E12ED">
            <w:pPr>
              <w:spacing w:line="259" w:lineRule="auto"/>
              <w:rPr>
                <w:rFonts w:ascii="Calibri" w:hAnsi="Calibri" w:cs="Calibri"/>
                <w:szCs w:val="22"/>
              </w:rPr>
            </w:pPr>
          </w:p>
          <w:p w14:paraId="091CA3E0" w14:textId="77777777" w:rsidR="00EF2AAA" w:rsidRPr="00B576DC" w:rsidRDefault="00EF2AAA" w:rsidP="008E12ED">
            <w:pPr>
              <w:spacing w:line="259" w:lineRule="auto"/>
              <w:rPr>
                <w:rFonts w:ascii="Calibri" w:hAnsi="Calibri" w:cs="Calibri"/>
                <w:szCs w:val="22"/>
              </w:rPr>
            </w:pPr>
          </w:p>
          <w:p w14:paraId="3FEDA988" w14:textId="453E7BB5" w:rsidR="0065410B" w:rsidRPr="00B576DC" w:rsidRDefault="0065410B" w:rsidP="008E12ED">
            <w:pPr>
              <w:spacing w:line="259" w:lineRule="auto"/>
              <w:rPr>
                <w:rFonts w:ascii="Calibri" w:hAnsi="Calibri" w:cs="Calibri"/>
                <w:szCs w:val="22"/>
              </w:rPr>
            </w:pPr>
            <w:proofErr w:type="gramStart"/>
            <w:r w:rsidRPr="00B576DC">
              <w:rPr>
                <w:rFonts w:ascii="Calibri" w:hAnsi="Calibri" w:cs="Calibri"/>
                <w:szCs w:val="22"/>
              </w:rPr>
              <w:t>Date:</w:t>
            </w:r>
            <w:r w:rsidR="00446C41" w:rsidRPr="00B576DC">
              <w:rPr>
                <w:rFonts w:ascii="Calibri" w:hAnsi="Calibri" w:cs="Calibri"/>
                <w:szCs w:val="22"/>
              </w:rPr>
              <w:t>…….</w:t>
            </w:r>
            <w:r w:rsidRPr="00B576DC">
              <w:rPr>
                <w:rFonts w:ascii="Calibri" w:hAnsi="Calibri" w:cs="Calibri"/>
                <w:szCs w:val="22"/>
              </w:rPr>
              <w:t>.</w:t>
            </w:r>
            <w:proofErr w:type="gramEnd"/>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 xml:space="preserve"> </w:t>
            </w:r>
          </w:p>
        </w:tc>
      </w:tr>
    </w:tbl>
    <w:p w14:paraId="2498BE0D" w14:textId="423FED89" w:rsidR="00796156" w:rsidRDefault="00796156">
      <w:pPr>
        <w:spacing w:after="100" w:line="259" w:lineRule="auto"/>
        <w:rPr>
          <w:rFonts w:ascii="Calibri" w:hAnsi="Calibri" w:cs="Calibri"/>
        </w:rPr>
      </w:pPr>
    </w:p>
    <w:p w14:paraId="35E339FC" w14:textId="77777777" w:rsidR="00CE3B23" w:rsidRPr="00B576DC" w:rsidRDefault="00CE3B23">
      <w:pPr>
        <w:spacing w:after="100" w:line="259" w:lineRule="auto"/>
        <w:rPr>
          <w:rFonts w:ascii="Calibri" w:hAnsi="Calibri" w:cs="Calibri"/>
        </w:rPr>
      </w:pPr>
    </w:p>
    <w:p w14:paraId="24DD389F" w14:textId="790E1829" w:rsidR="00F83B20" w:rsidRPr="00B576DC" w:rsidRDefault="00F83B20" w:rsidP="00F83B20">
      <w:pPr>
        <w:pStyle w:val="Heading1"/>
        <w:tabs>
          <w:tab w:val="center" w:pos="1985"/>
        </w:tabs>
        <w:spacing w:after="118"/>
        <w:ind w:left="-15"/>
        <w:rPr>
          <w:rFonts w:ascii="Calibri" w:hAnsi="Calibri" w:cs="Calibri"/>
        </w:rPr>
      </w:pPr>
      <w:r w:rsidRPr="00B576DC">
        <w:rPr>
          <w:rFonts w:ascii="Calibri" w:hAnsi="Calibri" w:cs="Calibri"/>
        </w:rPr>
        <w:t xml:space="preserve">DISTRIBUTION </w:t>
      </w:r>
      <w:r w:rsidRPr="00B576DC">
        <w:rPr>
          <w:rFonts w:ascii="Calibri" w:hAnsi="Calibri" w:cs="Calibri"/>
        </w:rPr>
        <w:tab/>
        <w:t xml:space="preserve">  </w:t>
      </w:r>
    </w:p>
    <w:p w14:paraId="55D1FC75" w14:textId="77777777" w:rsidR="00F83B20" w:rsidRPr="00B576DC" w:rsidRDefault="00F83B20" w:rsidP="00F83B20">
      <w:pPr>
        <w:pStyle w:val="ListParagraph"/>
        <w:numPr>
          <w:ilvl w:val="0"/>
          <w:numId w:val="15"/>
        </w:numPr>
        <w:spacing w:after="86"/>
        <w:ind w:right="32"/>
        <w:rPr>
          <w:rFonts w:ascii="Calibri" w:hAnsi="Calibri" w:cs="Calibri"/>
          <w:szCs w:val="22"/>
        </w:rPr>
      </w:pPr>
      <w:r w:rsidRPr="00B576DC">
        <w:rPr>
          <w:rFonts w:ascii="Calibri" w:hAnsi="Calibri" w:cs="Calibri"/>
          <w:szCs w:val="22"/>
        </w:rPr>
        <w:t xml:space="preserve">Signed original for employee personnel file </w:t>
      </w:r>
    </w:p>
    <w:p w14:paraId="73CF0664" w14:textId="77777777" w:rsidR="00F83B20" w:rsidRPr="00B576DC" w:rsidRDefault="00F83B20" w:rsidP="00F83B20">
      <w:pPr>
        <w:pStyle w:val="ListParagraph"/>
        <w:numPr>
          <w:ilvl w:val="0"/>
          <w:numId w:val="15"/>
        </w:numPr>
        <w:spacing w:after="68"/>
        <w:ind w:right="32"/>
        <w:rPr>
          <w:rFonts w:ascii="Calibri" w:hAnsi="Calibri" w:cs="Calibri"/>
          <w:szCs w:val="22"/>
        </w:rPr>
      </w:pPr>
      <w:r w:rsidRPr="00B576DC">
        <w:rPr>
          <w:rFonts w:ascii="Calibri" w:hAnsi="Calibri" w:cs="Calibri"/>
          <w:szCs w:val="22"/>
        </w:rPr>
        <w:t xml:space="preserve">Copy to employee  </w:t>
      </w:r>
    </w:p>
    <w:p w14:paraId="5CF115C8" w14:textId="77777777" w:rsidR="00796156" w:rsidRPr="00B576DC" w:rsidRDefault="00B310F7">
      <w:pPr>
        <w:spacing w:after="0" w:line="259" w:lineRule="auto"/>
        <w:rPr>
          <w:rFonts w:ascii="Calibri" w:hAnsi="Calibri" w:cs="Calibri"/>
        </w:rPr>
      </w:pPr>
      <w:r w:rsidRPr="00B576DC">
        <w:rPr>
          <w:rFonts w:ascii="Calibri" w:hAnsi="Calibri" w:cs="Calibri"/>
        </w:rPr>
        <w:t xml:space="preserve"> </w:t>
      </w:r>
      <w:r w:rsidRPr="00B576DC">
        <w:rPr>
          <w:rFonts w:ascii="Calibri" w:hAnsi="Calibri" w:cs="Calibri"/>
        </w:rPr>
        <w:tab/>
        <w:t xml:space="preserve"> </w:t>
      </w:r>
    </w:p>
    <w:p w14:paraId="76345A57" w14:textId="200EBB1F" w:rsidR="00796156" w:rsidRPr="00B576DC" w:rsidRDefault="00B310F7">
      <w:pPr>
        <w:spacing w:after="50" w:line="259" w:lineRule="auto"/>
        <w:jc w:val="right"/>
        <w:rPr>
          <w:rFonts w:ascii="Calibri" w:hAnsi="Calibri" w:cs="Calibri"/>
        </w:rPr>
      </w:pPr>
      <w:r w:rsidRPr="00B576DC">
        <w:rPr>
          <w:rFonts w:ascii="Calibri" w:hAnsi="Calibri" w:cs="Calibri"/>
        </w:rPr>
        <w:t xml:space="preserve"> </w:t>
      </w:r>
    </w:p>
    <w:p w14:paraId="517AAD1F" w14:textId="77777777" w:rsidR="00796156" w:rsidRPr="00B576DC" w:rsidRDefault="00B310F7">
      <w:pPr>
        <w:spacing w:after="103" w:line="259" w:lineRule="auto"/>
        <w:ind w:right="5"/>
        <w:jc w:val="center"/>
        <w:rPr>
          <w:rFonts w:ascii="Calibri" w:hAnsi="Calibri" w:cs="Calibri"/>
        </w:rPr>
      </w:pPr>
      <w:r w:rsidRPr="00B576DC">
        <w:rPr>
          <w:rFonts w:ascii="Calibri" w:hAnsi="Calibri" w:cs="Calibri"/>
        </w:rPr>
        <w:t xml:space="preserve"> </w:t>
      </w:r>
    </w:p>
    <w:p w14:paraId="6A505F4B" w14:textId="77777777" w:rsidR="00796156" w:rsidRPr="00B576DC" w:rsidRDefault="00B310F7">
      <w:pPr>
        <w:spacing w:after="0" w:line="259" w:lineRule="auto"/>
        <w:rPr>
          <w:rFonts w:ascii="Calibri" w:hAnsi="Calibri" w:cs="Calibri"/>
        </w:rPr>
      </w:pPr>
      <w:r w:rsidRPr="00B576DC">
        <w:rPr>
          <w:rFonts w:ascii="Calibri" w:hAnsi="Calibri" w:cs="Calibri"/>
        </w:rPr>
        <w:t xml:space="preserve"> </w:t>
      </w:r>
      <w:r w:rsidRPr="00B576DC">
        <w:rPr>
          <w:rFonts w:ascii="Calibri" w:hAnsi="Calibri" w:cs="Calibri"/>
        </w:rPr>
        <w:tab/>
        <w:t xml:space="preserve"> </w:t>
      </w:r>
    </w:p>
    <w:p w14:paraId="37C2A0CB" w14:textId="168DC9BC" w:rsidR="00796156" w:rsidRPr="00B576DC" w:rsidRDefault="00796156">
      <w:pPr>
        <w:spacing w:after="0" w:line="259" w:lineRule="auto"/>
        <w:ind w:left="2216"/>
        <w:rPr>
          <w:rFonts w:ascii="Calibri" w:hAnsi="Calibri" w:cs="Calibri"/>
        </w:rPr>
      </w:pPr>
    </w:p>
    <w:sectPr w:rsidR="00796156" w:rsidRPr="00B576DC" w:rsidSect="00554229">
      <w:headerReference w:type="even" r:id="rId8"/>
      <w:headerReference w:type="default" r:id="rId9"/>
      <w:footerReference w:type="even" r:id="rId10"/>
      <w:footerReference w:type="default" r:id="rId11"/>
      <w:headerReference w:type="first" r:id="rId12"/>
      <w:footerReference w:type="first" r:id="rId13"/>
      <w:pgSz w:w="11906" w:h="16838"/>
      <w:pgMar w:top="2705" w:right="1374" w:bottom="1134" w:left="1440" w:header="567"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BF18" w14:textId="77777777" w:rsidR="00480631" w:rsidRDefault="00480631">
      <w:pPr>
        <w:spacing w:after="0" w:line="240" w:lineRule="auto"/>
      </w:pPr>
      <w:r>
        <w:separator/>
      </w:r>
    </w:p>
  </w:endnote>
  <w:endnote w:type="continuationSeparator" w:id="0">
    <w:p w14:paraId="67A88EEB" w14:textId="77777777" w:rsidR="00480631" w:rsidRDefault="0048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7623" w14:textId="77777777" w:rsidR="00796156" w:rsidRDefault="00B310F7">
    <w:pPr>
      <w:spacing w:after="0" w:line="259" w:lineRule="auto"/>
      <w:ind w:right="66"/>
      <w:jc w:val="right"/>
    </w:pPr>
    <w:r>
      <w:rPr>
        <w:rFonts w:ascii="Times New Roman" w:eastAsia="Times New Roman" w:hAnsi="Times New Roman" w:cs="Times New Roman"/>
        <w:sz w:val="24"/>
      </w:rPr>
      <w:t xml:space="preserve">Page </w:t>
    </w:r>
    <w:r>
      <w:rPr>
        <w:rFonts w:ascii="Arial" w:eastAsia="Arial" w:hAnsi="Arial" w:cs="Arial"/>
        <w:sz w:val="22"/>
      </w:rPr>
      <w:fldChar w:fldCharType="begin"/>
    </w:r>
    <w:r>
      <w:instrText xml:space="preserve"> PAGE   \* MERGEFORMAT </w:instrText>
    </w:r>
    <w:r>
      <w:rPr>
        <w:rFonts w:ascii="Arial" w:eastAsia="Arial" w:hAnsi="Arial" w:cs="Arial"/>
        <w:sz w:val="22"/>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sidR="00796156">
        <w:rPr>
          <w:rFonts w:ascii="Times New Roman" w:eastAsia="Times New Roman" w:hAnsi="Times New Roman" w:cs="Times New Roman"/>
          <w:b/>
          <w:sz w:val="24"/>
        </w:rPr>
        <w:t>7</w:t>
      </w:r>
    </w:fldSimple>
    <w:r>
      <w:rPr>
        <w:rFonts w:ascii="Times New Roman" w:eastAsia="Times New Roman" w:hAnsi="Times New Roman" w:cs="Times New Roman"/>
        <w:sz w:val="24"/>
      </w:rPr>
      <w:t xml:space="preserve"> </w:t>
    </w:r>
  </w:p>
  <w:p w14:paraId="5BF0DF06"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16B2" w14:textId="77777777" w:rsidR="00796156" w:rsidRPr="00870E24" w:rsidRDefault="00B310F7">
    <w:pPr>
      <w:spacing w:after="0" w:line="259" w:lineRule="auto"/>
      <w:ind w:right="66"/>
      <w:jc w:val="right"/>
      <w:rPr>
        <w:rFonts w:ascii="Calibri" w:hAnsi="Calibri" w:cs="Calibri"/>
      </w:rPr>
    </w:pPr>
    <w:r w:rsidRPr="00870E24">
      <w:rPr>
        <w:rFonts w:ascii="Calibri" w:eastAsia="Times New Roman" w:hAnsi="Calibri" w:cs="Calibri"/>
      </w:rPr>
      <w:t xml:space="preserve">Page </w:t>
    </w:r>
    <w:r w:rsidRPr="00870E24">
      <w:rPr>
        <w:rFonts w:ascii="Calibri" w:eastAsia="Arial" w:hAnsi="Calibri" w:cs="Calibri"/>
      </w:rPr>
      <w:fldChar w:fldCharType="begin"/>
    </w:r>
    <w:r w:rsidRPr="00870E24">
      <w:rPr>
        <w:rFonts w:ascii="Calibri" w:hAnsi="Calibri" w:cs="Calibri"/>
      </w:rPr>
      <w:instrText xml:space="preserve"> PAGE   \* MERGEFORMAT </w:instrText>
    </w:r>
    <w:r w:rsidRPr="00870E24">
      <w:rPr>
        <w:rFonts w:ascii="Calibri" w:eastAsia="Arial" w:hAnsi="Calibri" w:cs="Calibri"/>
      </w:rPr>
      <w:fldChar w:fldCharType="separate"/>
    </w:r>
    <w:r w:rsidRPr="00870E24">
      <w:rPr>
        <w:rFonts w:ascii="Calibri" w:eastAsia="Times New Roman" w:hAnsi="Calibri" w:cs="Calibri"/>
        <w:b/>
      </w:rPr>
      <w:t>1</w:t>
    </w:r>
    <w:r w:rsidRPr="00870E24">
      <w:rPr>
        <w:rFonts w:ascii="Calibri" w:eastAsia="Times New Roman" w:hAnsi="Calibri" w:cs="Calibri"/>
        <w:b/>
      </w:rPr>
      <w:fldChar w:fldCharType="end"/>
    </w:r>
    <w:r w:rsidRPr="00870E24">
      <w:rPr>
        <w:rFonts w:ascii="Calibri" w:eastAsia="Times New Roman" w:hAnsi="Calibri" w:cs="Calibri"/>
      </w:rPr>
      <w:t xml:space="preserve"> of </w:t>
    </w:r>
    <w:r w:rsidR="00796156" w:rsidRPr="00870E24">
      <w:rPr>
        <w:rFonts w:ascii="Calibri" w:hAnsi="Calibri" w:cs="Calibri"/>
      </w:rPr>
      <w:fldChar w:fldCharType="begin"/>
    </w:r>
    <w:r w:rsidR="00796156" w:rsidRPr="00870E24">
      <w:rPr>
        <w:rFonts w:ascii="Calibri" w:hAnsi="Calibri" w:cs="Calibri"/>
      </w:rPr>
      <w:instrText xml:space="preserve"> NUMPAGES   \* MERGEFORMAT </w:instrText>
    </w:r>
    <w:r w:rsidR="00796156" w:rsidRPr="00870E24">
      <w:rPr>
        <w:rFonts w:ascii="Calibri" w:hAnsi="Calibri" w:cs="Calibri"/>
      </w:rPr>
      <w:fldChar w:fldCharType="separate"/>
    </w:r>
    <w:r w:rsidR="00796156" w:rsidRPr="00870E24">
      <w:rPr>
        <w:rFonts w:ascii="Calibri" w:eastAsia="Times New Roman" w:hAnsi="Calibri" w:cs="Calibri"/>
        <w:b/>
      </w:rPr>
      <w:t>7</w:t>
    </w:r>
    <w:r w:rsidR="00796156" w:rsidRPr="00870E24">
      <w:rPr>
        <w:rFonts w:ascii="Calibri" w:eastAsia="Times New Roman" w:hAnsi="Calibri" w:cs="Calibri"/>
        <w:b/>
      </w:rPr>
      <w:fldChar w:fldCharType="end"/>
    </w:r>
    <w:r w:rsidRPr="00870E24">
      <w:rPr>
        <w:rFonts w:ascii="Calibri" w:eastAsia="Times New Roman" w:hAnsi="Calibri" w:cs="Calibri"/>
      </w:rPr>
      <w:t xml:space="preserve"> </w:t>
    </w:r>
  </w:p>
  <w:p w14:paraId="35F09CB5"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C737" w14:textId="77777777" w:rsidR="00796156" w:rsidRDefault="00B310F7">
    <w:pPr>
      <w:spacing w:after="0" w:line="259" w:lineRule="auto"/>
      <w:ind w:right="66"/>
      <w:jc w:val="right"/>
    </w:pPr>
    <w:r>
      <w:rPr>
        <w:rFonts w:ascii="Times New Roman" w:eastAsia="Times New Roman" w:hAnsi="Times New Roman" w:cs="Times New Roman"/>
        <w:sz w:val="24"/>
      </w:rPr>
      <w:t xml:space="preserve">Page </w:t>
    </w:r>
    <w:r>
      <w:rPr>
        <w:rFonts w:ascii="Arial" w:eastAsia="Arial" w:hAnsi="Arial" w:cs="Arial"/>
        <w:sz w:val="22"/>
      </w:rPr>
      <w:fldChar w:fldCharType="begin"/>
    </w:r>
    <w:r>
      <w:instrText xml:space="preserve"> PAGE   \* MERGEFORMAT </w:instrText>
    </w:r>
    <w:r>
      <w:rPr>
        <w:rFonts w:ascii="Arial" w:eastAsia="Arial" w:hAnsi="Arial" w:cs="Arial"/>
        <w:sz w:val="22"/>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sidR="00796156">
        <w:rPr>
          <w:rFonts w:ascii="Times New Roman" w:eastAsia="Times New Roman" w:hAnsi="Times New Roman" w:cs="Times New Roman"/>
          <w:b/>
          <w:sz w:val="24"/>
        </w:rPr>
        <w:t>7</w:t>
      </w:r>
    </w:fldSimple>
    <w:r>
      <w:rPr>
        <w:rFonts w:ascii="Times New Roman" w:eastAsia="Times New Roman" w:hAnsi="Times New Roman" w:cs="Times New Roman"/>
        <w:sz w:val="24"/>
      </w:rPr>
      <w:t xml:space="preserve"> </w:t>
    </w:r>
  </w:p>
  <w:p w14:paraId="4A2C3ABC"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D966" w14:textId="77777777" w:rsidR="00480631" w:rsidRDefault="00480631">
      <w:pPr>
        <w:spacing w:after="0" w:line="240" w:lineRule="auto"/>
      </w:pPr>
      <w:r>
        <w:separator/>
      </w:r>
    </w:p>
  </w:footnote>
  <w:footnote w:type="continuationSeparator" w:id="0">
    <w:p w14:paraId="536B2FB6" w14:textId="77777777" w:rsidR="00480631" w:rsidRDefault="0048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10FF" w14:textId="77777777" w:rsidR="00796156" w:rsidRDefault="00B310F7">
    <w:pPr>
      <w:spacing w:after="0" w:line="259" w:lineRule="auto"/>
      <w:ind w:right="16"/>
      <w:jc w:val="center"/>
    </w:pPr>
    <w:r>
      <w:rPr>
        <w:noProof/>
      </w:rPr>
      <w:drawing>
        <wp:anchor distT="0" distB="0" distL="114300" distR="114300" simplePos="0" relativeHeight="251658240" behindDoc="0" locked="0" layoutInCell="1" allowOverlap="0" wp14:anchorId="5CD99D38" wp14:editId="237163BC">
          <wp:simplePos x="0" y="0"/>
          <wp:positionH relativeFrom="page">
            <wp:posOffset>3208655</wp:posOffset>
          </wp:positionH>
          <wp:positionV relativeFrom="page">
            <wp:posOffset>360045</wp:posOffset>
          </wp:positionV>
          <wp:extent cx="1142098" cy="1207770"/>
          <wp:effectExtent l="0" t="0" r="0" b="0"/>
          <wp:wrapSquare wrapText="bothSides"/>
          <wp:docPr id="711819213" name="Picture 71181921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37EDC6B4" w14:textId="77777777" w:rsidR="00796156" w:rsidRDefault="00B310F7">
    <w:pPr>
      <w:spacing w:after="0" w:line="259" w:lineRule="auto"/>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9447" w14:textId="77777777" w:rsidR="00796156" w:rsidRDefault="00B310F7">
    <w:pPr>
      <w:spacing w:after="0" w:line="259" w:lineRule="auto"/>
      <w:ind w:right="16"/>
      <w:jc w:val="center"/>
    </w:pPr>
    <w:r>
      <w:rPr>
        <w:noProof/>
      </w:rPr>
      <w:drawing>
        <wp:anchor distT="0" distB="0" distL="114300" distR="114300" simplePos="0" relativeHeight="251659264" behindDoc="0" locked="0" layoutInCell="1" allowOverlap="0" wp14:anchorId="500BD679" wp14:editId="712FBC1E">
          <wp:simplePos x="0" y="0"/>
          <wp:positionH relativeFrom="page">
            <wp:posOffset>3208655</wp:posOffset>
          </wp:positionH>
          <wp:positionV relativeFrom="page">
            <wp:posOffset>360045</wp:posOffset>
          </wp:positionV>
          <wp:extent cx="1142098" cy="1207770"/>
          <wp:effectExtent l="0" t="0" r="0" b="0"/>
          <wp:wrapSquare wrapText="bothSides"/>
          <wp:docPr id="1498083896" name="Picture 149808389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1334283C" w14:textId="77777777" w:rsidR="00796156" w:rsidRDefault="00B310F7">
    <w:pPr>
      <w:spacing w:after="0" w:line="259" w:lineRule="auto"/>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6DD8" w14:textId="77777777" w:rsidR="00796156" w:rsidRDefault="00B310F7">
    <w:pPr>
      <w:spacing w:after="0" w:line="259" w:lineRule="auto"/>
      <w:ind w:right="16"/>
      <w:jc w:val="center"/>
    </w:pPr>
    <w:r>
      <w:rPr>
        <w:noProof/>
      </w:rPr>
      <w:drawing>
        <wp:anchor distT="0" distB="0" distL="114300" distR="114300" simplePos="0" relativeHeight="251660288" behindDoc="0" locked="0" layoutInCell="1" allowOverlap="0" wp14:anchorId="4F50B4C6" wp14:editId="6633DCBB">
          <wp:simplePos x="0" y="0"/>
          <wp:positionH relativeFrom="page">
            <wp:posOffset>3208655</wp:posOffset>
          </wp:positionH>
          <wp:positionV relativeFrom="page">
            <wp:posOffset>360045</wp:posOffset>
          </wp:positionV>
          <wp:extent cx="1142098" cy="1207770"/>
          <wp:effectExtent l="0" t="0" r="0" b="0"/>
          <wp:wrapSquare wrapText="bothSides"/>
          <wp:docPr id="579038934" name="Picture 57903893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3700CB9D" w14:textId="77777777" w:rsidR="00796156" w:rsidRDefault="00B310F7">
    <w:pPr>
      <w:spacing w:after="0" w:line="259" w:lineRule="auto"/>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A7"/>
    <w:multiLevelType w:val="hybridMultilevel"/>
    <w:tmpl w:val="BA34112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15:restartNumberingAfterBreak="0">
    <w:nsid w:val="07904514"/>
    <w:multiLevelType w:val="hybridMultilevel"/>
    <w:tmpl w:val="F8FC80CA"/>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 w15:restartNumberingAfterBreak="0">
    <w:nsid w:val="0F4E5701"/>
    <w:multiLevelType w:val="hybridMultilevel"/>
    <w:tmpl w:val="06D220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56D2C49"/>
    <w:multiLevelType w:val="hybridMultilevel"/>
    <w:tmpl w:val="C5D2C046"/>
    <w:lvl w:ilvl="0" w:tplc="B7DAC26A">
      <w:start w:val="3"/>
      <w:numFmt w:val="decimal"/>
      <w:lvlText w:val="%1."/>
      <w:lvlJc w:val="left"/>
      <w:pPr>
        <w:ind w:left="705"/>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00727D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E62A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CDB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C4FB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D45B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C2CA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848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EC1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A1702F"/>
    <w:multiLevelType w:val="hybridMultilevel"/>
    <w:tmpl w:val="13108D6A"/>
    <w:lvl w:ilvl="0" w:tplc="C6DEB4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CB42C">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D21E66">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50280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D4E754">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64F230">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46830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A720E">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A647EA">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A74036"/>
    <w:multiLevelType w:val="hybridMultilevel"/>
    <w:tmpl w:val="38D80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213F64"/>
    <w:multiLevelType w:val="hybridMultilevel"/>
    <w:tmpl w:val="10DA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8A7407"/>
    <w:multiLevelType w:val="hybridMultilevel"/>
    <w:tmpl w:val="F174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44E7E"/>
    <w:multiLevelType w:val="hybridMultilevel"/>
    <w:tmpl w:val="0E1221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59B6E28"/>
    <w:multiLevelType w:val="hybridMultilevel"/>
    <w:tmpl w:val="A4F0241E"/>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0" w15:restartNumberingAfterBreak="0">
    <w:nsid w:val="300B545E"/>
    <w:multiLevelType w:val="hybridMultilevel"/>
    <w:tmpl w:val="AC163C46"/>
    <w:lvl w:ilvl="0" w:tplc="27FC7246">
      <w:start w:val="1"/>
      <w:numFmt w:val="decimal"/>
      <w:lvlText w:val="%1."/>
      <w:lvlJc w:val="left"/>
      <w:pPr>
        <w:ind w:left="7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4C267B"/>
    <w:multiLevelType w:val="hybridMultilevel"/>
    <w:tmpl w:val="F4BA2C24"/>
    <w:lvl w:ilvl="0" w:tplc="E12624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C5310">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D47F4A">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6C86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08F90">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48FEA0">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7432D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A0686">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E23234">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F52A8E"/>
    <w:multiLevelType w:val="hybridMultilevel"/>
    <w:tmpl w:val="9000FD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8C6389E"/>
    <w:multiLevelType w:val="hybridMultilevel"/>
    <w:tmpl w:val="6896B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7676D5"/>
    <w:multiLevelType w:val="hybridMultilevel"/>
    <w:tmpl w:val="503A1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F0007F"/>
    <w:multiLevelType w:val="hybridMultilevel"/>
    <w:tmpl w:val="CA163994"/>
    <w:lvl w:ilvl="0" w:tplc="0C090005">
      <w:start w:val="1"/>
      <w:numFmt w:val="bullet"/>
      <w:lvlText w:val=""/>
      <w:lvlJc w:val="left"/>
      <w:pPr>
        <w:ind w:left="2085" w:hanging="360"/>
      </w:pPr>
      <w:rPr>
        <w:rFonts w:ascii="Wingdings" w:hAnsi="Wingdings" w:hint="default"/>
      </w:rPr>
    </w:lvl>
    <w:lvl w:ilvl="1" w:tplc="0C090003" w:tentative="1">
      <w:start w:val="1"/>
      <w:numFmt w:val="bullet"/>
      <w:lvlText w:val="o"/>
      <w:lvlJc w:val="left"/>
      <w:pPr>
        <w:ind w:left="2805" w:hanging="360"/>
      </w:pPr>
      <w:rPr>
        <w:rFonts w:ascii="Courier New" w:hAnsi="Courier New" w:cs="Courier New" w:hint="default"/>
      </w:rPr>
    </w:lvl>
    <w:lvl w:ilvl="2" w:tplc="0C090005" w:tentative="1">
      <w:start w:val="1"/>
      <w:numFmt w:val="bullet"/>
      <w:lvlText w:val=""/>
      <w:lvlJc w:val="left"/>
      <w:pPr>
        <w:ind w:left="3525" w:hanging="360"/>
      </w:pPr>
      <w:rPr>
        <w:rFonts w:ascii="Wingdings" w:hAnsi="Wingdings" w:hint="default"/>
      </w:rPr>
    </w:lvl>
    <w:lvl w:ilvl="3" w:tplc="0C090001" w:tentative="1">
      <w:start w:val="1"/>
      <w:numFmt w:val="bullet"/>
      <w:lvlText w:val=""/>
      <w:lvlJc w:val="left"/>
      <w:pPr>
        <w:ind w:left="4245" w:hanging="360"/>
      </w:pPr>
      <w:rPr>
        <w:rFonts w:ascii="Symbol" w:hAnsi="Symbol" w:hint="default"/>
      </w:rPr>
    </w:lvl>
    <w:lvl w:ilvl="4" w:tplc="0C090003" w:tentative="1">
      <w:start w:val="1"/>
      <w:numFmt w:val="bullet"/>
      <w:lvlText w:val="o"/>
      <w:lvlJc w:val="left"/>
      <w:pPr>
        <w:ind w:left="4965" w:hanging="360"/>
      </w:pPr>
      <w:rPr>
        <w:rFonts w:ascii="Courier New" w:hAnsi="Courier New" w:cs="Courier New" w:hint="default"/>
      </w:rPr>
    </w:lvl>
    <w:lvl w:ilvl="5" w:tplc="0C090005" w:tentative="1">
      <w:start w:val="1"/>
      <w:numFmt w:val="bullet"/>
      <w:lvlText w:val=""/>
      <w:lvlJc w:val="left"/>
      <w:pPr>
        <w:ind w:left="5685" w:hanging="360"/>
      </w:pPr>
      <w:rPr>
        <w:rFonts w:ascii="Wingdings" w:hAnsi="Wingdings" w:hint="default"/>
      </w:rPr>
    </w:lvl>
    <w:lvl w:ilvl="6" w:tplc="0C090001" w:tentative="1">
      <w:start w:val="1"/>
      <w:numFmt w:val="bullet"/>
      <w:lvlText w:val=""/>
      <w:lvlJc w:val="left"/>
      <w:pPr>
        <w:ind w:left="6405" w:hanging="360"/>
      </w:pPr>
      <w:rPr>
        <w:rFonts w:ascii="Symbol" w:hAnsi="Symbol" w:hint="default"/>
      </w:rPr>
    </w:lvl>
    <w:lvl w:ilvl="7" w:tplc="0C090003" w:tentative="1">
      <w:start w:val="1"/>
      <w:numFmt w:val="bullet"/>
      <w:lvlText w:val="o"/>
      <w:lvlJc w:val="left"/>
      <w:pPr>
        <w:ind w:left="7125" w:hanging="360"/>
      </w:pPr>
      <w:rPr>
        <w:rFonts w:ascii="Courier New" w:hAnsi="Courier New" w:cs="Courier New" w:hint="default"/>
      </w:rPr>
    </w:lvl>
    <w:lvl w:ilvl="8" w:tplc="0C090005" w:tentative="1">
      <w:start w:val="1"/>
      <w:numFmt w:val="bullet"/>
      <w:lvlText w:val=""/>
      <w:lvlJc w:val="left"/>
      <w:pPr>
        <w:ind w:left="7845" w:hanging="360"/>
      </w:pPr>
      <w:rPr>
        <w:rFonts w:ascii="Wingdings" w:hAnsi="Wingdings" w:hint="default"/>
      </w:rPr>
    </w:lvl>
  </w:abstractNum>
  <w:abstractNum w:abstractNumId="16" w15:restartNumberingAfterBreak="0">
    <w:nsid w:val="48E11AF4"/>
    <w:multiLevelType w:val="hybridMultilevel"/>
    <w:tmpl w:val="99AAA61A"/>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7" w15:restartNumberingAfterBreak="0">
    <w:nsid w:val="4D2829E2"/>
    <w:multiLevelType w:val="hybridMultilevel"/>
    <w:tmpl w:val="C3AEA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454580"/>
    <w:multiLevelType w:val="hybridMultilevel"/>
    <w:tmpl w:val="B172C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682BF3"/>
    <w:multiLevelType w:val="hybridMultilevel"/>
    <w:tmpl w:val="A3B4B480"/>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0" w15:restartNumberingAfterBreak="0">
    <w:nsid w:val="57DB2D0F"/>
    <w:multiLevelType w:val="hybridMultilevel"/>
    <w:tmpl w:val="CBD4FB84"/>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1" w15:restartNumberingAfterBreak="0">
    <w:nsid w:val="5BFD3488"/>
    <w:multiLevelType w:val="hybridMultilevel"/>
    <w:tmpl w:val="E1EEF8FE"/>
    <w:lvl w:ilvl="0" w:tplc="27FC7246">
      <w:start w:val="1"/>
      <w:numFmt w:val="decimal"/>
      <w:lvlText w:val="%1."/>
      <w:lvlJc w:val="left"/>
      <w:pPr>
        <w:ind w:left="705" w:hanging="360"/>
      </w:pPr>
      <w:rPr>
        <w:rFonts w:hint="default"/>
      </w:rPr>
    </w:lvl>
    <w:lvl w:ilvl="1" w:tplc="0C090019" w:tentative="1">
      <w:start w:val="1"/>
      <w:numFmt w:val="lowerLetter"/>
      <w:lvlText w:val="%2."/>
      <w:lvlJc w:val="lef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22" w15:restartNumberingAfterBreak="0">
    <w:nsid w:val="60E57D2E"/>
    <w:multiLevelType w:val="hybridMultilevel"/>
    <w:tmpl w:val="57643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FF659A"/>
    <w:multiLevelType w:val="hybridMultilevel"/>
    <w:tmpl w:val="01CE99FA"/>
    <w:lvl w:ilvl="0" w:tplc="9C42FE0C">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0A84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E0BBA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A6D33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A09F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821A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962C8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E43F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74AAB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A011C6"/>
    <w:multiLevelType w:val="hybridMultilevel"/>
    <w:tmpl w:val="F2E28B5E"/>
    <w:lvl w:ilvl="0" w:tplc="213C51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03356">
      <w:start w:val="1"/>
      <w:numFmt w:val="bullet"/>
      <w:lvlText w:val="o"/>
      <w:lvlJc w:val="left"/>
      <w:pPr>
        <w:ind w:left="1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E002D0">
      <w:start w:val="1"/>
      <w:numFmt w:val="bullet"/>
      <w:lvlText w:val="▪"/>
      <w:lvlJc w:val="left"/>
      <w:pPr>
        <w:ind w:left="2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1CD932">
      <w:start w:val="1"/>
      <w:numFmt w:val="bullet"/>
      <w:lvlText w:val="•"/>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ADD76">
      <w:start w:val="1"/>
      <w:numFmt w:val="bullet"/>
      <w:lvlText w:val="o"/>
      <w:lvlJc w:val="left"/>
      <w:pPr>
        <w:ind w:left="3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5A735C">
      <w:start w:val="1"/>
      <w:numFmt w:val="bullet"/>
      <w:lvlText w:val="▪"/>
      <w:lvlJc w:val="left"/>
      <w:pPr>
        <w:ind w:left="4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A63F4">
      <w:start w:val="1"/>
      <w:numFmt w:val="bullet"/>
      <w:lvlText w:val="•"/>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43632">
      <w:start w:val="1"/>
      <w:numFmt w:val="bullet"/>
      <w:lvlText w:val="o"/>
      <w:lvlJc w:val="left"/>
      <w:pPr>
        <w:ind w:left="5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081DC8">
      <w:start w:val="1"/>
      <w:numFmt w:val="bullet"/>
      <w:lvlText w:val="▪"/>
      <w:lvlJc w:val="left"/>
      <w:pPr>
        <w:ind w:left="6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41E7314"/>
    <w:multiLevelType w:val="hybridMultilevel"/>
    <w:tmpl w:val="21F29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A4FAE"/>
    <w:multiLevelType w:val="hybridMultilevel"/>
    <w:tmpl w:val="0A187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3E588C"/>
    <w:multiLevelType w:val="hybridMultilevel"/>
    <w:tmpl w:val="6750D07E"/>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28" w15:restartNumberingAfterBreak="0">
    <w:nsid w:val="7FAE1B25"/>
    <w:multiLevelType w:val="hybridMultilevel"/>
    <w:tmpl w:val="33662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D56269"/>
    <w:multiLevelType w:val="hybridMultilevel"/>
    <w:tmpl w:val="8D4AEBE6"/>
    <w:lvl w:ilvl="0" w:tplc="0C09000D">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900795620">
    <w:abstractNumId w:val="24"/>
  </w:num>
  <w:num w:numId="2" w16cid:durableId="427821306">
    <w:abstractNumId w:val="23"/>
  </w:num>
  <w:num w:numId="3" w16cid:durableId="918834882">
    <w:abstractNumId w:val="3"/>
  </w:num>
  <w:num w:numId="4" w16cid:durableId="653220032">
    <w:abstractNumId w:val="4"/>
  </w:num>
  <w:num w:numId="5" w16cid:durableId="2041783869">
    <w:abstractNumId w:val="11"/>
  </w:num>
  <w:num w:numId="6" w16cid:durableId="324673781">
    <w:abstractNumId w:val="27"/>
  </w:num>
  <w:num w:numId="7" w16cid:durableId="579022326">
    <w:abstractNumId w:val="0"/>
  </w:num>
  <w:num w:numId="8" w16cid:durableId="1928536068">
    <w:abstractNumId w:val="25"/>
  </w:num>
  <w:num w:numId="9" w16cid:durableId="1764952194">
    <w:abstractNumId w:val="2"/>
  </w:num>
  <w:num w:numId="10" w16cid:durableId="1708918454">
    <w:abstractNumId w:val="12"/>
  </w:num>
  <w:num w:numId="11" w16cid:durableId="2059356602">
    <w:abstractNumId w:val="9"/>
  </w:num>
  <w:num w:numId="12" w16cid:durableId="1869297559">
    <w:abstractNumId w:val="19"/>
  </w:num>
  <w:num w:numId="13" w16cid:durableId="1409376904">
    <w:abstractNumId w:val="20"/>
  </w:num>
  <w:num w:numId="14" w16cid:durableId="1803303280">
    <w:abstractNumId w:val="15"/>
  </w:num>
  <w:num w:numId="15" w16cid:durableId="386031328">
    <w:abstractNumId w:val="29"/>
  </w:num>
  <w:num w:numId="16" w16cid:durableId="972104714">
    <w:abstractNumId w:val="16"/>
  </w:num>
  <w:num w:numId="17" w16cid:durableId="413672997">
    <w:abstractNumId w:val="7"/>
  </w:num>
  <w:num w:numId="18" w16cid:durableId="1094588567">
    <w:abstractNumId w:val="5"/>
  </w:num>
  <w:num w:numId="19" w16cid:durableId="1168668464">
    <w:abstractNumId w:val="17"/>
  </w:num>
  <w:num w:numId="20" w16cid:durableId="708069578">
    <w:abstractNumId w:val="13"/>
  </w:num>
  <w:num w:numId="21" w16cid:durableId="185869690">
    <w:abstractNumId w:val="22"/>
  </w:num>
  <w:num w:numId="22" w16cid:durableId="577206713">
    <w:abstractNumId w:val="26"/>
  </w:num>
  <w:num w:numId="23" w16cid:durableId="121311059">
    <w:abstractNumId w:val="21"/>
  </w:num>
  <w:num w:numId="24" w16cid:durableId="1878809617">
    <w:abstractNumId w:val="10"/>
  </w:num>
  <w:num w:numId="25" w16cid:durableId="1420366663">
    <w:abstractNumId w:val="14"/>
  </w:num>
  <w:num w:numId="26" w16cid:durableId="1284116064">
    <w:abstractNumId w:val="6"/>
  </w:num>
  <w:num w:numId="27" w16cid:durableId="2045708027">
    <w:abstractNumId w:val="1"/>
  </w:num>
  <w:num w:numId="28" w16cid:durableId="433791048">
    <w:abstractNumId w:val="8"/>
  </w:num>
  <w:num w:numId="29" w16cid:durableId="1531722557">
    <w:abstractNumId w:val="18"/>
  </w:num>
  <w:num w:numId="30" w16cid:durableId="16072750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56"/>
    <w:rsid w:val="00001E12"/>
    <w:rsid w:val="00011D07"/>
    <w:rsid w:val="00035085"/>
    <w:rsid w:val="00041CDA"/>
    <w:rsid w:val="00045504"/>
    <w:rsid w:val="0006098F"/>
    <w:rsid w:val="0006215A"/>
    <w:rsid w:val="00064DCE"/>
    <w:rsid w:val="000756CF"/>
    <w:rsid w:val="0007794B"/>
    <w:rsid w:val="000800FD"/>
    <w:rsid w:val="000857A1"/>
    <w:rsid w:val="000A18D2"/>
    <w:rsid w:val="000A3702"/>
    <w:rsid w:val="000A48A0"/>
    <w:rsid w:val="000D02BF"/>
    <w:rsid w:val="000D3EFF"/>
    <w:rsid w:val="000E742D"/>
    <w:rsid w:val="00117D0C"/>
    <w:rsid w:val="00122289"/>
    <w:rsid w:val="00127FDE"/>
    <w:rsid w:val="001329C1"/>
    <w:rsid w:val="00132B12"/>
    <w:rsid w:val="00135519"/>
    <w:rsid w:val="001362CF"/>
    <w:rsid w:val="0014750A"/>
    <w:rsid w:val="00170F1D"/>
    <w:rsid w:val="00172998"/>
    <w:rsid w:val="00174E53"/>
    <w:rsid w:val="00182F14"/>
    <w:rsid w:val="001844C7"/>
    <w:rsid w:val="00185C28"/>
    <w:rsid w:val="00193B3B"/>
    <w:rsid w:val="001A1143"/>
    <w:rsid w:val="001A23DB"/>
    <w:rsid w:val="001B0B8A"/>
    <w:rsid w:val="001B47A4"/>
    <w:rsid w:val="001B6940"/>
    <w:rsid w:val="001B7105"/>
    <w:rsid w:val="001D170E"/>
    <w:rsid w:val="001D790E"/>
    <w:rsid w:val="001F1088"/>
    <w:rsid w:val="001F1ADA"/>
    <w:rsid w:val="001F2DBF"/>
    <w:rsid w:val="00221F4E"/>
    <w:rsid w:val="0022583C"/>
    <w:rsid w:val="00236214"/>
    <w:rsid w:val="00237950"/>
    <w:rsid w:val="00254878"/>
    <w:rsid w:val="002675CB"/>
    <w:rsid w:val="00267B5F"/>
    <w:rsid w:val="0028132F"/>
    <w:rsid w:val="002A365C"/>
    <w:rsid w:val="002A77FF"/>
    <w:rsid w:val="002A7EEE"/>
    <w:rsid w:val="002B1E47"/>
    <w:rsid w:val="002C31D4"/>
    <w:rsid w:val="002E07C4"/>
    <w:rsid w:val="002E3A2B"/>
    <w:rsid w:val="002E6052"/>
    <w:rsid w:val="002F0503"/>
    <w:rsid w:val="002F1C8A"/>
    <w:rsid w:val="002F21C9"/>
    <w:rsid w:val="002F72B8"/>
    <w:rsid w:val="002F76BB"/>
    <w:rsid w:val="00311724"/>
    <w:rsid w:val="00315208"/>
    <w:rsid w:val="003159D3"/>
    <w:rsid w:val="003313C3"/>
    <w:rsid w:val="0033679E"/>
    <w:rsid w:val="00336AC5"/>
    <w:rsid w:val="003371E4"/>
    <w:rsid w:val="00343E6C"/>
    <w:rsid w:val="00346510"/>
    <w:rsid w:val="00357538"/>
    <w:rsid w:val="00367BD7"/>
    <w:rsid w:val="00384022"/>
    <w:rsid w:val="00386BA7"/>
    <w:rsid w:val="0039308F"/>
    <w:rsid w:val="00395295"/>
    <w:rsid w:val="00396CA1"/>
    <w:rsid w:val="003A3814"/>
    <w:rsid w:val="003B40F9"/>
    <w:rsid w:val="003B536D"/>
    <w:rsid w:val="003C289A"/>
    <w:rsid w:val="003C3AC0"/>
    <w:rsid w:val="003D2D42"/>
    <w:rsid w:val="003D36A2"/>
    <w:rsid w:val="003D69B6"/>
    <w:rsid w:val="003E37B9"/>
    <w:rsid w:val="003E6C1F"/>
    <w:rsid w:val="003F5060"/>
    <w:rsid w:val="003F5AFD"/>
    <w:rsid w:val="00402DE4"/>
    <w:rsid w:val="004216B3"/>
    <w:rsid w:val="004319D0"/>
    <w:rsid w:val="00442517"/>
    <w:rsid w:val="00444945"/>
    <w:rsid w:val="0044679B"/>
    <w:rsid w:val="00446C41"/>
    <w:rsid w:val="0045071C"/>
    <w:rsid w:val="00463770"/>
    <w:rsid w:val="00467B80"/>
    <w:rsid w:val="00477B4F"/>
    <w:rsid w:val="00477D0D"/>
    <w:rsid w:val="00480631"/>
    <w:rsid w:val="00481172"/>
    <w:rsid w:val="00484670"/>
    <w:rsid w:val="00492570"/>
    <w:rsid w:val="004976EA"/>
    <w:rsid w:val="004B13AC"/>
    <w:rsid w:val="004B2064"/>
    <w:rsid w:val="004B3907"/>
    <w:rsid w:val="004B39A0"/>
    <w:rsid w:val="004C0919"/>
    <w:rsid w:val="004C24DF"/>
    <w:rsid w:val="004C7288"/>
    <w:rsid w:val="004D7BAA"/>
    <w:rsid w:val="004E1FB1"/>
    <w:rsid w:val="004F13D6"/>
    <w:rsid w:val="004F60FE"/>
    <w:rsid w:val="00511D82"/>
    <w:rsid w:val="00517738"/>
    <w:rsid w:val="005234DE"/>
    <w:rsid w:val="00525C14"/>
    <w:rsid w:val="00537518"/>
    <w:rsid w:val="00554229"/>
    <w:rsid w:val="0056234F"/>
    <w:rsid w:val="00564700"/>
    <w:rsid w:val="005669D4"/>
    <w:rsid w:val="00566C58"/>
    <w:rsid w:val="00566E94"/>
    <w:rsid w:val="0056746F"/>
    <w:rsid w:val="00570E5B"/>
    <w:rsid w:val="00571B6B"/>
    <w:rsid w:val="00581849"/>
    <w:rsid w:val="00586017"/>
    <w:rsid w:val="00590B29"/>
    <w:rsid w:val="005B7A05"/>
    <w:rsid w:val="005D1286"/>
    <w:rsid w:val="005D2F70"/>
    <w:rsid w:val="005F70FB"/>
    <w:rsid w:val="0060059F"/>
    <w:rsid w:val="006067F7"/>
    <w:rsid w:val="00606AB3"/>
    <w:rsid w:val="00610C97"/>
    <w:rsid w:val="006118A3"/>
    <w:rsid w:val="006120CF"/>
    <w:rsid w:val="00614242"/>
    <w:rsid w:val="00621405"/>
    <w:rsid w:val="00624A0D"/>
    <w:rsid w:val="00640E0A"/>
    <w:rsid w:val="0065410B"/>
    <w:rsid w:val="00685176"/>
    <w:rsid w:val="006873A5"/>
    <w:rsid w:val="00691BE9"/>
    <w:rsid w:val="006A50BF"/>
    <w:rsid w:val="006B15DF"/>
    <w:rsid w:val="006C2481"/>
    <w:rsid w:val="006D14C4"/>
    <w:rsid w:val="006D60A9"/>
    <w:rsid w:val="006E249C"/>
    <w:rsid w:val="006E3632"/>
    <w:rsid w:val="006E5BEF"/>
    <w:rsid w:val="006E7208"/>
    <w:rsid w:val="006F569D"/>
    <w:rsid w:val="00702C00"/>
    <w:rsid w:val="00714FF1"/>
    <w:rsid w:val="00722F11"/>
    <w:rsid w:val="00723DE1"/>
    <w:rsid w:val="00726662"/>
    <w:rsid w:val="00727306"/>
    <w:rsid w:val="00727C16"/>
    <w:rsid w:val="0075491E"/>
    <w:rsid w:val="00757BEC"/>
    <w:rsid w:val="00761C94"/>
    <w:rsid w:val="00763553"/>
    <w:rsid w:val="00763C2E"/>
    <w:rsid w:val="007673C4"/>
    <w:rsid w:val="00773927"/>
    <w:rsid w:val="007745C2"/>
    <w:rsid w:val="0077516B"/>
    <w:rsid w:val="007757B6"/>
    <w:rsid w:val="00777661"/>
    <w:rsid w:val="00787573"/>
    <w:rsid w:val="00790E0E"/>
    <w:rsid w:val="00796156"/>
    <w:rsid w:val="007B1ACA"/>
    <w:rsid w:val="007B358D"/>
    <w:rsid w:val="007B5294"/>
    <w:rsid w:val="007B5AB8"/>
    <w:rsid w:val="007D0E87"/>
    <w:rsid w:val="007D6547"/>
    <w:rsid w:val="007E000D"/>
    <w:rsid w:val="007F5130"/>
    <w:rsid w:val="00801535"/>
    <w:rsid w:val="00802C9D"/>
    <w:rsid w:val="0081298C"/>
    <w:rsid w:val="00860CB6"/>
    <w:rsid w:val="00870E24"/>
    <w:rsid w:val="00872968"/>
    <w:rsid w:val="00876458"/>
    <w:rsid w:val="00883B0D"/>
    <w:rsid w:val="008A2F74"/>
    <w:rsid w:val="008A3DF2"/>
    <w:rsid w:val="008A4771"/>
    <w:rsid w:val="008B1EEF"/>
    <w:rsid w:val="008B4FE1"/>
    <w:rsid w:val="008B5B04"/>
    <w:rsid w:val="008D13BA"/>
    <w:rsid w:val="008D2075"/>
    <w:rsid w:val="008E29C4"/>
    <w:rsid w:val="008E3E1D"/>
    <w:rsid w:val="008E58D1"/>
    <w:rsid w:val="008E6835"/>
    <w:rsid w:val="008F639A"/>
    <w:rsid w:val="008F6C85"/>
    <w:rsid w:val="008F7454"/>
    <w:rsid w:val="009063F6"/>
    <w:rsid w:val="009117B5"/>
    <w:rsid w:val="00915B2A"/>
    <w:rsid w:val="00915D72"/>
    <w:rsid w:val="00920C16"/>
    <w:rsid w:val="00927330"/>
    <w:rsid w:val="00935ECE"/>
    <w:rsid w:val="0094707D"/>
    <w:rsid w:val="00957362"/>
    <w:rsid w:val="009607FF"/>
    <w:rsid w:val="009721C4"/>
    <w:rsid w:val="009731E5"/>
    <w:rsid w:val="00993530"/>
    <w:rsid w:val="009955DA"/>
    <w:rsid w:val="00996290"/>
    <w:rsid w:val="009A18D5"/>
    <w:rsid w:val="009D325D"/>
    <w:rsid w:val="009D430B"/>
    <w:rsid w:val="009D679C"/>
    <w:rsid w:val="009D78B7"/>
    <w:rsid w:val="009E2880"/>
    <w:rsid w:val="009E4730"/>
    <w:rsid w:val="00A12323"/>
    <w:rsid w:val="00A1644E"/>
    <w:rsid w:val="00A33671"/>
    <w:rsid w:val="00A42646"/>
    <w:rsid w:val="00A42E7A"/>
    <w:rsid w:val="00A508C7"/>
    <w:rsid w:val="00A51B24"/>
    <w:rsid w:val="00A61B66"/>
    <w:rsid w:val="00A65A7E"/>
    <w:rsid w:val="00A82EB9"/>
    <w:rsid w:val="00A90A2C"/>
    <w:rsid w:val="00A93AC3"/>
    <w:rsid w:val="00A9692C"/>
    <w:rsid w:val="00AA0A05"/>
    <w:rsid w:val="00AA64C3"/>
    <w:rsid w:val="00AA7839"/>
    <w:rsid w:val="00AB6BA6"/>
    <w:rsid w:val="00AC31EC"/>
    <w:rsid w:val="00AD39E1"/>
    <w:rsid w:val="00AD5B41"/>
    <w:rsid w:val="00AE4186"/>
    <w:rsid w:val="00AE6371"/>
    <w:rsid w:val="00AE6B68"/>
    <w:rsid w:val="00AF0C08"/>
    <w:rsid w:val="00AF10FC"/>
    <w:rsid w:val="00B02D83"/>
    <w:rsid w:val="00B160CC"/>
    <w:rsid w:val="00B23559"/>
    <w:rsid w:val="00B236E5"/>
    <w:rsid w:val="00B310F7"/>
    <w:rsid w:val="00B406E4"/>
    <w:rsid w:val="00B416E1"/>
    <w:rsid w:val="00B507DF"/>
    <w:rsid w:val="00B576DC"/>
    <w:rsid w:val="00B62CD0"/>
    <w:rsid w:val="00B900D0"/>
    <w:rsid w:val="00B934E7"/>
    <w:rsid w:val="00B9547D"/>
    <w:rsid w:val="00BA6BF6"/>
    <w:rsid w:val="00BB6619"/>
    <w:rsid w:val="00BB6FB0"/>
    <w:rsid w:val="00BB7E1A"/>
    <w:rsid w:val="00BC3965"/>
    <w:rsid w:val="00BD6F79"/>
    <w:rsid w:val="00BE25FB"/>
    <w:rsid w:val="00BE3493"/>
    <w:rsid w:val="00BE6815"/>
    <w:rsid w:val="00BF4664"/>
    <w:rsid w:val="00BF4821"/>
    <w:rsid w:val="00C03CEF"/>
    <w:rsid w:val="00C10AE0"/>
    <w:rsid w:val="00C24710"/>
    <w:rsid w:val="00C4063D"/>
    <w:rsid w:val="00C41B18"/>
    <w:rsid w:val="00C66EA6"/>
    <w:rsid w:val="00C82B2C"/>
    <w:rsid w:val="00C8309D"/>
    <w:rsid w:val="00C9215D"/>
    <w:rsid w:val="00CA77DF"/>
    <w:rsid w:val="00CB495F"/>
    <w:rsid w:val="00CB7DC7"/>
    <w:rsid w:val="00CD505D"/>
    <w:rsid w:val="00CE3B23"/>
    <w:rsid w:val="00CF3E64"/>
    <w:rsid w:val="00CF6350"/>
    <w:rsid w:val="00D10B34"/>
    <w:rsid w:val="00D15487"/>
    <w:rsid w:val="00D34606"/>
    <w:rsid w:val="00D6170E"/>
    <w:rsid w:val="00D6502E"/>
    <w:rsid w:val="00D740AF"/>
    <w:rsid w:val="00D76377"/>
    <w:rsid w:val="00D9697A"/>
    <w:rsid w:val="00D9790B"/>
    <w:rsid w:val="00DA3D86"/>
    <w:rsid w:val="00DB0CF0"/>
    <w:rsid w:val="00DB7291"/>
    <w:rsid w:val="00DB7A71"/>
    <w:rsid w:val="00DC6368"/>
    <w:rsid w:val="00DD51D2"/>
    <w:rsid w:val="00DE1D54"/>
    <w:rsid w:val="00DE387E"/>
    <w:rsid w:val="00DF33F2"/>
    <w:rsid w:val="00E05017"/>
    <w:rsid w:val="00E127E4"/>
    <w:rsid w:val="00E2745B"/>
    <w:rsid w:val="00E27470"/>
    <w:rsid w:val="00E4283E"/>
    <w:rsid w:val="00E44C17"/>
    <w:rsid w:val="00E44EA3"/>
    <w:rsid w:val="00E66DDC"/>
    <w:rsid w:val="00E826AF"/>
    <w:rsid w:val="00E85E2B"/>
    <w:rsid w:val="00E9665B"/>
    <w:rsid w:val="00E976A3"/>
    <w:rsid w:val="00EC24CF"/>
    <w:rsid w:val="00EC51D2"/>
    <w:rsid w:val="00ED330D"/>
    <w:rsid w:val="00EE2443"/>
    <w:rsid w:val="00EF2AAA"/>
    <w:rsid w:val="00EF515B"/>
    <w:rsid w:val="00EF6AA5"/>
    <w:rsid w:val="00F07CCC"/>
    <w:rsid w:val="00F16029"/>
    <w:rsid w:val="00F17FE0"/>
    <w:rsid w:val="00F20EEF"/>
    <w:rsid w:val="00F2316C"/>
    <w:rsid w:val="00F4122B"/>
    <w:rsid w:val="00F42BD9"/>
    <w:rsid w:val="00F45EFA"/>
    <w:rsid w:val="00F503C6"/>
    <w:rsid w:val="00F557A4"/>
    <w:rsid w:val="00F61858"/>
    <w:rsid w:val="00F83B20"/>
    <w:rsid w:val="00F936D8"/>
    <w:rsid w:val="00FA1248"/>
    <w:rsid w:val="00FA154E"/>
    <w:rsid w:val="00FA335E"/>
    <w:rsid w:val="00FA680E"/>
    <w:rsid w:val="00FB3C16"/>
    <w:rsid w:val="00FC0A61"/>
    <w:rsid w:val="00FC4A40"/>
    <w:rsid w:val="00FD0893"/>
    <w:rsid w:val="00FE562B"/>
    <w:rsid w:val="00FF0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079B"/>
  <w15:docId w15:val="{6D275881-FA2E-463E-8BBB-5246FEAF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B7"/>
  </w:style>
  <w:style w:type="paragraph" w:styleId="Heading1">
    <w:name w:val="heading 1"/>
    <w:basedOn w:val="Normal"/>
    <w:next w:val="Normal"/>
    <w:link w:val="Heading1Char"/>
    <w:uiPriority w:val="9"/>
    <w:qFormat/>
    <w:rsid w:val="00C24710"/>
    <w:pPr>
      <w:shd w:val="clear" w:color="auto" w:fill="BF4E14" w:themeFill="accent2" w:themeFillShade="BF"/>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D78B7"/>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D78B7"/>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D78B7"/>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D78B7"/>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D78B7"/>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D78B7"/>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D78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78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710"/>
    <w:rPr>
      <w:caps/>
      <w:color w:val="FFFFFF" w:themeColor="background1"/>
      <w:spacing w:val="15"/>
      <w:sz w:val="22"/>
      <w:szCs w:val="22"/>
      <w:shd w:val="clear" w:color="auto" w:fill="BF4E14" w:themeFill="accent2" w:themeFillShade="BF"/>
    </w:rPr>
  </w:style>
  <w:style w:type="character" w:customStyle="1" w:styleId="Heading2Char">
    <w:name w:val="Heading 2 Char"/>
    <w:basedOn w:val="DefaultParagraphFont"/>
    <w:link w:val="Heading2"/>
    <w:uiPriority w:val="9"/>
    <w:rsid w:val="009D78B7"/>
    <w:rPr>
      <w:caps/>
      <w:spacing w:val="15"/>
      <w:shd w:val="clear" w:color="auto" w:fill="C1E4F5"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9D78B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D78B7"/>
    <w:rPr>
      <w:caps/>
      <w:color w:val="595959" w:themeColor="text1" w:themeTint="A6"/>
      <w:spacing w:val="10"/>
      <w:sz w:val="21"/>
      <w:szCs w:val="21"/>
    </w:rPr>
  </w:style>
  <w:style w:type="table" w:styleId="TableGridLight">
    <w:name w:val="Grid Table Light"/>
    <w:basedOn w:val="TableNormal"/>
    <w:uiPriority w:val="40"/>
    <w:rsid w:val="004F60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2745B"/>
    <w:pPr>
      <w:ind w:left="720"/>
      <w:contextualSpacing/>
    </w:pPr>
  </w:style>
  <w:style w:type="table" w:styleId="PlainTable3">
    <w:name w:val="Plain Table 3"/>
    <w:basedOn w:val="TableNormal"/>
    <w:uiPriority w:val="43"/>
    <w:rsid w:val="008B1E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C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D78B7"/>
    <w:rPr>
      <w:caps/>
      <w:color w:val="0A2F40" w:themeColor="accent1" w:themeShade="7F"/>
      <w:spacing w:val="15"/>
    </w:rPr>
  </w:style>
  <w:style w:type="character" w:customStyle="1" w:styleId="Heading4Char">
    <w:name w:val="Heading 4 Char"/>
    <w:basedOn w:val="DefaultParagraphFont"/>
    <w:link w:val="Heading4"/>
    <w:uiPriority w:val="9"/>
    <w:semiHidden/>
    <w:rsid w:val="009D78B7"/>
    <w:rPr>
      <w:caps/>
      <w:color w:val="0F4761" w:themeColor="accent1" w:themeShade="BF"/>
      <w:spacing w:val="10"/>
    </w:rPr>
  </w:style>
  <w:style w:type="character" w:customStyle="1" w:styleId="Heading5Char">
    <w:name w:val="Heading 5 Char"/>
    <w:basedOn w:val="DefaultParagraphFont"/>
    <w:link w:val="Heading5"/>
    <w:uiPriority w:val="9"/>
    <w:semiHidden/>
    <w:rsid w:val="009D78B7"/>
    <w:rPr>
      <w:caps/>
      <w:color w:val="0F4761" w:themeColor="accent1" w:themeShade="BF"/>
      <w:spacing w:val="10"/>
    </w:rPr>
  </w:style>
  <w:style w:type="character" w:customStyle="1" w:styleId="Heading6Char">
    <w:name w:val="Heading 6 Char"/>
    <w:basedOn w:val="DefaultParagraphFont"/>
    <w:link w:val="Heading6"/>
    <w:uiPriority w:val="9"/>
    <w:semiHidden/>
    <w:rsid w:val="009D78B7"/>
    <w:rPr>
      <w:caps/>
      <w:color w:val="0F4761" w:themeColor="accent1" w:themeShade="BF"/>
      <w:spacing w:val="10"/>
    </w:rPr>
  </w:style>
  <w:style w:type="character" w:customStyle="1" w:styleId="Heading7Char">
    <w:name w:val="Heading 7 Char"/>
    <w:basedOn w:val="DefaultParagraphFont"/>
    <w:link w:val="Heading7"/>
    <w:uiPriority w:val="9"/>
    <w:semiHidden/>
    <w:rsid w:val="009D78B7"/>
    <w:rPr>
      <w:caps/>
      <w:color w:val="0F4761" w:themeColor="accent1" w:themeShade="BF"/>
      <w:spacing w:val="10"/>
    </w:rPr>
  </w:style>
  <w:style w:type="character" w:customStyle="1" w:styleId="Heading8Char">
    <w:name w:val="Heading 8 Char"/>
    <w:basedOn w:val="DefaultParagraphFont"/>
    <w:link w:val="Heading8"/>
    <w:uiPriority w:val="9"/>
    <w:semiHidden/>
    <w:rsid w:val="009D78B7"/>
    <w:rPr>
      <w:caps/>
      <w:spacing w:val="10"/>
      <w:sz w:val="18"/>
      <w:szCs w:val="18"/>
    </w:rPr>
  </w:style>
  <w:style w:type="character" w:customStyle="1" w:styleId="Heading9Char">
    <w:name w:val="Heading 9 Char"/>
    <w:basedOn w:val="DefaultParagraphFont"/>
    <w:link w:val="Heading9"/>
    <w:uiPriority w:val="9"/>
    <w:semiHidden/>
    <w:rsid w:val="009D78B7"/>
    <w:rPr>
      <w:i/>
      <w:iCs/>
      <w:caps/>
      <w:spacing w:val="10"/>
      <w:sz w:val="18"/>
      <w:szCs w:val="18"/>
    </w:rPr>
  </w:style>
  <w:style w:type="paragraph" w:styleId="Caption">
    <w:name w:val="caption"/>
    <w:basedOn w:val="Normal"/>
    <w:next w:val="Normal"/>
    <w:uiPriority w:val="35"/>
    <w:semiHidden/>
    <w:unhideWhenUsed/>
    <w:qFormat/>
    <w:rsid w:val="009D78B7"/>
    <w:rPr>
      <w:b/>
      <w:bCs/>
      <w:color w:val="0F4761" w:themeColor="accent1" w:themeShade="BF"/>
      <w:sz w:val="16"/>
      <w:szCs w:val="16"/>
    </w:rPr>
  </w:style>
  <w:style w:type="paragraph" w:styleId="Title">
    <w:name w:val="Title"/>
    <w:basedOn w:val="Normal"/>
    <w:next w:val="Normal"/>
    <w:link w:val="TitleChar"/>
    <w:uiPriority w:val="10"/>
    <w:qFormat/>
    <w:rsid w:val="009D78B7"/>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D78B7"/>
    <w:rPr>
      <w:rFonts w:asciiTheme="majorHAnsi" w:eastAsiaTheme="majorEastAsia" w:hAnsiTheme="majorHAnsi" w:cstheme="majorBidi"/>
      <w:caps/>
      <w:color w:val="156082" w:themeColor="accent1"/>
      <w:spacing w:val="10"/>
      <w:sz w:val="52"/>
      <w:szCs w:val="52"/>
    </w:rPr>
  </w:style>
  <w:style w:type="character" w:styleId="Strong">
    <w:name w:val="Strong"/>
    <w:uiPriority w:val="22"/>
    <w:qFormat/>
    <w:rsid w:val="009D78B7"/>
    <w:rPr>
      <w:b/>
      <w:bCs/>
    </w:rPr>
  </w:style>
  <w:style w:type="character" w:styleId="Emphasis">
    <w:name w:val="Emphasis"/>
    <w:uiPriority w:val="20"/>
    <w:qFormat/>
    <w:rsid w:val="009D78B7"/>
    <w:rPr>
      <w:caps/>
      <w:color w:val="0A2F40" w:themeColor="accent1" w:themeShade="7F"/>
      <w:spacing w:val="5"/>
    </w:rPr>
  </w:style>
  <w:style w:type="paragraph" w:styleId="NoSpacing">
    <w:name w:val="No Spacing"/>
    <w:uiPriority w:val="1"/>
    <w:qFormat/>
    <w:rsid w:val="009D78B7"/>
    <w:pPr>
      <w:spacing w:after="0" w:line="240" w:lineRule="auto"/>
    </w:pPr>
  </w:style>
  <w:style w:type="paragraph" w:styleId="Quote">
    <w:name w:val="Quote"/>
    <w:basedOn w:val="Normal"/>
    <w:next w:val="Normal"/>
    <w:link w:val="QuoteChar"/>
    <w:uiPriority w:val="29"/>
    <w:qFormat/>
    <w:rsid w:val="009D78B7"/>
    <w:rPr>
      <w:i/>
      <w:iCs/>
      <w:sz w:val="24"/>
      <w:szCs w:val="24"/>
    </w:rPr>
  </w:style>
  <w:style w:type="character" w:customStyle="1" w:styleId="QuoteChar">
    <w:name w:val="Quote Char"/>
    <w:basedOn w:val="DefaultParagraphFont"/>
    <w:link w:val="Quote"/>
    <w:uiPriority w:val="29"/>
    <w:rsid w:val="009D78B7"/>
    <w:rPr>
      <w:i/>
      <w:iCs/>
      <w:sz w:val="24"/>
      <w:szCs w:val="24"/>
    </w:rPr>
  </w:style>
  <w:style w:type="paragraph" w:styleId="IntenseQuote">
    <w:name w:val="Intense Quote"/>
    <w:basedOn w:val="Normal"/>
    <w:next w:val="Normal"/>
    <w:link w:val="IntenseQuoteChar"/>
    <w:uiPriority w:val="30"/>
    <w:qFormat/>
    <w:rsid w:val="009D78B7"/>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D78B7"/>
    <w:rPr>
      <w:color w:val="156082" w:themeColor="accent1"/>
      <w:sz w:val="24"/>
      <w:szCs w:val="24"/>
    </w:rPr>
  </w:style>
  <w:style w:type="character" w:styleId="SubtleEmphasis">
    <w:name w:val="Subtle Emphasis"/>
    <w:uiPriority w:val="19"/>
    <w:qFormat/>
    <w:rsid w:val="009D78B7"/>
    <w:rPr>
      <w:i/>
      <w:iCs/>
      <w:color w:val="0A2F40" w:themeColor="accent1" w:themeShade="7F"/>
    </w:rPr>
  </w:style>
  <w:style w:type="character" w:styleId="IntenseEmphasis">
    <w:name w:val="Intense Emphasis"/>
    <w:uiPriority w:val="21"/>
    <w:qFormat/>
    <w:rsid w:val="009D78B7"/>
    <w:rPr>
      <w:b/>
      <w:bCs/>
      <w:caps/>
      <w:color w:val="0A2F40" w:themeColor="accent1" w:themeShade="7F"/>
      <w:spacing w:val="10"/>
    </w:rPr>
  </w:style>
  <w:style w:type="character" w:styleId="SubtleReference">
    <w:name w:val="Subtle Reference"/>
    <w:uiPriority w:val="31"/>
    <w:qFormat/>
    <w:rsid w:val="009D78B7"/>
    <w:rPr>
      <w:b/>
      <w:bCs/>
      <w:color w:val="156082" w:themeColor="accent1"/>
    </w:rPr>
  </w:style>
  <w:style w:type="character" w:styleId="IntenseReference">
    <w:name w:val="Intense Reference"/>
    <w:uiPriority w:val="32"/>
    <w:qFormat/>
    <w:rsid w:val="009D78B7"/>
    <w:rPr>
      <w:b/>
      <w:bCs/>
      <w:i/>
      <w:iCs/>
      <w:caps/>
      <w:color w:val="156082" w:themeColor="accent1"/>
    </w:rPr>
  </w:style>
  <w:style w:type="character" w:styleId="BookTitle">
    <w:name w:val="Book Title"/>
    <w:uiPriority w:val="33"/>
    <w:qFormat/>
    <w:rsid w:val="009D78B7"/>
    <w:rPr>
      <w:b/>
      <w:bCs/>
      <w:i/>
      <w:iCs/>
      <w:spacing w:val="0"/>
    </w:rPr>
  </w:style>
  <w:style w:type="paragraph" w:styleId="TOCHeading">
    <w:name w:val="TOC Heading"/>
    <w:basedOn w:val="Heading1"/>
    <w:next w:val="Normal"/>
    <w:uiPriority w:val="39"/>
    <w:semiHidden/>
    <w:unhideWhenUsed/>
    <w:qFormat/>
    <w:rsid w:val="009D78B7"/>
    <w:pPr>
      <w:outlineLvl w:val="9"/>
    </w:pPr>
  </w:style>
  <w:style w:type="paragraph" w:styleId="Revision">
    <w:name w:val="Revision"/>
    <w:hidden/>
    <w:uiPriority w:val="99"/>
    <w:semiHidden/>
    <w:rsid w:val="00185C28"/>
    <w:pPr>
      <w:spacing w:before="0" w:after="0" w:line="240" w:lineRule="auto"/>
    </w:pPr>
  </w:style>
  <w:style w:type="paragraph" w:styleId="NormalWeb">
    <w:name w:val="Normal (Web)"/>
    <w:basedOn w:val="Normal"/>
    <w:uiPriority w:val="99"/>
    <w:unhideWhenUsed/>
    <w:rsid w:val="005F70FB"/>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D66D-20D9-4BA8-AD1A-1309F08F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Hughes</dc:creator>
  <cp:keywords/>
  <cp:lastModifiedBy>Kinisimere Simmons</cp:lastModifiedBy>
  <cp:revision>3</cp:revision>
  <dcterms:created xsi:type="dcterms:W3CDTF">2025-12-08T05:01:00Z</dcterms:created>
  <dcterms:modified xsi:type="dcterms:W3CDTF">2025-12-08T05:02:00Z</dcterms:modified>
</cp:coreProperties>
</file>